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44353" w14:textId="4D5D9868" w:rsidR="006A3984" w:rsidRPr="00C60AA6" w:rsidRDefault="008E430C">
      <w:pPr>
        <w:spacing w:after="51"/>
        <w:ind w:left="-48" w:right="-131"/>
        <w:rPr>
          <w:rFonts w:ascii="Arial Narrow" w:hAnsi="Arial Narrow"/>
        </w:rPr>
      </w:pPr>
      <w:r w:rsidRPr="00C60AA6">
        <w:rPr>
          <w:rFonts w:ascii="Arial Narrow" w:hAnsi="Arial Narrow"/>
          <w:noProof/>
        </w:rPr>
        <w:drawing>
          <wp:anchor distT="0" distB="0" distL="114300" distR="114300" simplePos="0" relativeHeight="251658240" behindDoc="1" locked="0" layoutInCell="1" allowOverlap="1" wp14:anchorId="4343E6B3" wp14:editId="739BF4FA">
            <wp:simplePos x="0" y="0"/>
            <wp:positionH relativeFrom="margin">
              <wp:align>right</wp:align>
            </wp:positionH>
            <wp:positionV relativeFrom="paragraph">
              <wp:posOffset>140970</wp:posOffset>
            </wp:positionV>
            <wp:extent cx="1714500" cy="897890"/>
            <wp:effectExtent l="0" t="0" r="0" b="0"/>
            <wp:wrapTight wrapText="bothSides">
              <wp:wrapPolygon edited="0">
                <wp:start x="0" y="0"/>
                <wp:lineTo x="0" y="21081"/>
                <wp:lineTo x="21360" y="21081"/>
                <wp:lineTo x="21360" y="0"/>
                <wp:lineTo x="0" y="0"/>
              </wp:wrapPolygon>
            </wp:wrapTight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621"/>
                    <a:stretch/>
                  </pic:blipFill>
                  <pic:spPr bwMode="auto">
                    <a:xfrm>
                      <a:off x="0" y="0"/>
                      <a:ext cx="1714500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C60AA6">
        <w:rPr>
          <w:rFonts w:ascii="Arial Narrow" w:hAnsi="Arial Narrow"/>
          <w:noProof/>
        </w:rPr>
        <w:drawing>
          <wp:inline distT="0" distB="0" distL="0" distR="0" wp14:anchorId="47E6FA5D" wp14:editId="3804CFF4">
            <wp:extent cx="956388" cy="1562100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29" r="19271"/>
                    <a:stretch/>
                  </pic:blipFill>
                  <pic:spPr bwMode="auto">
                    <a:xfrm>
                      <a:off x="0" y="0"/>
                      <a:ext cx="959241" cy="156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60AA6">
        <w:rPr>
          <w:rFonts w:ascii="Arial Narrow" w:hAnsi="Arial Narrow"/>
        </w:rPr>
        <w:t xml:space="preserve"> </w:t>
      </w:r>
    </w:p>
    <w:p w14:paraId="2F676E91" w14:textId="2BAA8475" w:rsidR="006A3984" w:rsidRPr="00C60AA6" w:rsidRDefault="00622C60">
      <w:pPr>
        <w:spacing w:after="0"/>
        <w:rPr>
          <w:rFonts w:ascii="Arial Narrow" w:eastAsia="Arial" w:hAnsi="Arial Narrow" w:cs="Arial"/>
        </w:rPr>
      </w:pPr>
      <w:r w:rsidRPr="00C60AA6">
        <w:rPr>
          <w:rFonts w:ascii="Arial Narrow" w:eastAsia="Arial" w:hAnsi="Arial Narrow" w:cs="Arial"/>
        </w:rPr>
        <w:t xml:space="preserve"> </w:t>
      </w:r>
    </w:p>
    <w:p w14:paraId="47A8348D" w14:textId="4D2001A2" w:rsidR="00E06F5B" w:rsidRPr="00C60AA6" w:rsidRDefault="00E06F5B" w:rsidP="00E06F5B">
      <w:pPr>
        <w:spacing w:after="0"/>
        <w:jc w:val="center"/>
        <w:rPr>
          <w:rFonts w:ascii="Arial Narrow" w:eastAsia="Arial" w:hAnsi="Arial Narrow" w:cs="Arial"/>
        </w:rPr>
      </w:pPr>
      <w:r w:rsidRPr="00C60AA6">
        <w:rPr>
          <w:rFonts w:ascii="Arial Narrow" w:eastAsia="Arial" w:hAnsi="Arial Narrow" w:cs="Arial"/>
          <w:noProof/>
        </w:rPr>
        <w:drawing>
          <wp:inline distT="0" distB="0" distL="0" distR="0" wp14:anchorId="11C1BE18" wp14:editId="741462D2">
            <wp:extent cx="1981200" cy="990600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4C91F" w14:textId="77777777" w:rsidR="00E06F5B" w:rsidRPr="00C60AA6" w:rsidRDefault="00E06F5B">
      <w:pPr>
        <w:spacing w:after="0"/>
        <w:rPr>
          <w:rFonts w:ascii="Arial Narrow" w:hAnsi="Arial Narrow"/>
        </w:rPr>
      </w:pPr>
    </w:p>
    <w:p w14:paraId="30EDFC04" w14:textId="29B910E7" w:rsidR="008D0E16" w:rsidRPr="00C60AA6" w:rsidRDefault="00622C60" w:rsidP="008D0E16">
      <w:pPr>
        <w:pBdr>
          <w:top w:val="double" w:sz="1" w:space="12" w:color="000000" w:shadow="1"/>
          <w:left w:val="double" w:sz="1" w:space="4" w:color="000000" w:shadow="1"/>
          <w:bottom w:val="double" w:sz="1" w:space="7" w:color="000000" w:shadow="1"/>
          <w:right w:val="double" w:sz="1" w:space="4" w:color="000000" w:shadow="1"/>
        </w:pBdr>
        <w:shd w:val="clear" w:color="auto" w:fill="D0CECE" w:themeFill="background2" w:themeFillShade="E6"/>
        <w:suppressAutoHyphens/>
        <w:jc w:val="center"/>
        <w:rPr>
          <w:rFonts w:ascii="Arial Narrow" w:eastAsia="Times New Roman" w:hAnsi="Arial Narrow" w:cs="Times New Roman"/>
          <w:b/>
          <w:bCs/>
          <w:color w:val="auto"/>
          <w:lang w:eastAsia="ar-SA"/>
        </w:rPr>
      </w:pPr>
      <w:r w:rsidRPr="00C60AA6">
        <w:rPr>
          <w:rFonts w:ascii="Arial Narrow" w:eastAsia="Arial" w:hAnsi="Arial Narrow" w:cs="Arial"/>
        </w:rPr>
        <w:t xml:space="preserve"> </w:t>
      </w:r>
    </w:p>
    <w:p w14:paraId="0E4A4510" w14:textId="33348898" w:rsidR="008D0E16" w:rsidRPr="00C60AA6" w:rsidRDefault="00B70723" w:rsidP="008D0E16">
      <w:pPr>
        <w:pBdr>
          <w:top w:val="double" w:sz="1" w:space="12" w:color="000000" w:shadow="1"/>
          <w:left w:val="double" w:sz="1" w:space="4" w:color="000000" w:shadow="1"/>
          <w:bottom w:val="double" w:sz="1" w:space="7" w:color="000000" w:shadow="1"/>
          <w:right w:val="double" w:sz="1" w:space="4" w:color="000000" w:shadow="1"/>
        </w:pBdr>
        <w:shd w:val="clear" w:color="auto" w:fill="D0CECE" w:themeFill="background2" w:themeFillShade="E6"/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auto"/>
          <w:sz w:val="36"/>
          <w:szCs w:val="36"/>
          <w:highlight w:val="lightGray"/>
          <w:lang w:eastAsia="ar-SA"/>
        </w:rPr>
      </w:pPr>
      <w:r w:rsidRPr="00C60AA6">
        <w:rPr>
          <w:rFonts w:ascii="Arial Narrow" w:eastAsia="Times New Roman" w:hAnsi="Arial Narrow" w:cs="Times New Roman"/>
          <w:b/>
          <w:bCs/>
          <w:color w:val="auto"/>
          <w:sz w:val="36"/>
          <w:szCs w:val="36"/>
          <w:lang w:eastAsia="ar-SA"/>
        </w:rPr>
        <w:t xml:space="preserve">Prestations de contrôle technique et </w:t>
      </w:r>
      <w:r w:rsidR="0024230F" w:rsidRPr="00C60AA6">
        <w:rPr>
          <w:rFonts w:ascii="Arial Narrow" w:eastAsia="Times New Roman" w:hAnsi="Arial Narrow" w:cs="Times New Roman"/>
          <w:b/>
          <w:bCs/>
          <w:color w:val="auto"/>
          <w:sz w:val="36"/>
          <w:szCs w:val="36"/>
          <w:lang w:eastAsia="ar-SA"/>
        </w:rPr>
        <w:t xml:space="preserve">contrôle </w:t>
      </w:r>
      <w:r w:rsidRPr="00C60AA6">
        <w:rPr>
          <w:rFonts w:ascii="Arial Narrow" w:eastAsia="Times New Roman" w:hAnsi="Arial Narrow" w:cs="Times New Roman"/>
          <w:b/>
          <w:bCs/>
          <w:color w:val="auto"/>
          <w:sz w:val="36"/>
          <w:szCs w:val="36"/>
          <w:lang w:eastAsia="ar-SA"/>
        </w:rPr>
        <w:t xml:space="preserve">de pollution </w:t>
      </w:r>
      <w:r w:rsidR="0091507B" w:rsidRPr="00C60AA6">
        <w:rPr>
          <w:rFonts w:ascii="Arial Narrow" w:eastAsia="Times New Roman" w:hAnsi="Arial Narrow" w:cs="Times New Roman"/>
          <w:b/>
          <w:bCs/>
          <w:color w:val="auto"/>
          <w:sz w:val="36"/>
          <w:szCs w:val="36"/>
          <w:lang w:eastAsia="ar-SA"/>
        </w:rPr>
        <w:t>de la flotte automobile</w:t>
      </w:r>
      <w:r w:rsidRPr="00C60AA6">
        <w:rPr>
          <w:rFonts w:ascii="Arial Narrow" w:eastAsia="Times New Roman" w:hAnsi="Arial Narrow" w:cs="Times New Roman"/>
          <w:b/>
          <w:bCs/>
          <w:color w:val="auto"/>
          <w:sz w:val="36"/>
          <w:szCs w:val="36"/>
          <w:lang w:eastAsia="ar-SA"/>
        </w:rPr>
        <w:t xml:space="preserve"> de l’EPSM </w:t>
      </w:r>
      <w:proofErr w:type="spellStart"/>
      <w:r w:rsidRPr="00C60AA6">
        <w:rPr>
          <w:rFonts w:ascii="Arial Narrow" w:eastAsia="Times New Roman" w:hAnsi="Arial Narrow" w:cs="Times New Roman"/>
          <w:b/>
          <w:bCs/>
          <w:color w:val="auto"/>
          <w:sz w:val="36"/>
          <w:szCs w:val="36"/>
          <w:lang w:eastAsia="ar-SA"/>
        </w:rPr>
        <w:t>G.Daumezon</w:t>
      </w:r>
      <w:proofErr w:type="spellEnd"/>
    </w:p>
    <w:p w14:paraId="72B6C888" w14:textId="39528E3C" w:rsidR="00B70723" w:rsidRPr="00C60AA6" w:rsidRDefault="00C60AA6" w:rsidP="008D0E16">
      <w:pPr>
        <w:pBdr>
          <w:top w:val="double" w:sz="1" w:space="12" w:color="000000" w:shadow="1"/>
          <w:left w:val="double" w:sz="1" w:space="4" w:color="000000" w:shadow="1"/>
          <w:bottom w:val="double" w:sz="1" w:space="7" w:color="000000" w:shadow="1"/>
          <w:right w:val="double" w:sz="1" w:space="4" w:color="000000" w:shadow="1"/>
        </w:pBdr>
        <w:shd w:val="clear" w:color="auto" w:fill="D0CECE" w:themeFill="background2" w:themeFillShade="E6"/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auto"/>
          <w:sz w:val="36"/>
          <w:szCs w:val="36"/>
          <w:lang w:eastAsia="ar-SA"/>
        </w:rPr>
      </w:pPr>
      <w:r w:rsidRPr="00201AA7">
        <w:rPr>
          <w:rFonts w:ascii="Arial Narrow" w:eastAsia="Times New Roman" w:hAnsi="Arial Narrow" w:cs="Times New Roman"/>
          <w:b/>
          <w:bCs/>
          <w:color w:val="auto"/>
          <w:sz w:val="36"/>
          <w:szCs w:val="36"/>
          <w:lang w:eastAsia="ar-SA"/>
        </w:rPr>
        <w:t>M</w:t>
      </w:r>
      <w:r w:rsidR="009179DC" w:rsidRPr="00201AA7">
        <w:rPr>
          <w:rFonts w:ascii="Arial Narrow" w:eastAsia="Times New Roman" w:hAnsi="Arial Narrow" w:cs="Times New Roman"/>
          <w:b/>
          <w:bCs/>
          <w:color w:val="auto"/>
          <w:sz w:val="36"/>
          <w:szCs w:val="36"/>
          <w:lang w:eastAsia="ar-SA"/>
        </w:rPr>
        <w:t>APA/</w:t>
      </w:r>
      <w:r w:rsidRPr="00201AA7">
        <w:rPr>
          <w:rFonts w:ascii="Arial Narrow" w:eastAsia="Times New Roman" w:hAnsi="Arial Narrow" w:cs="Times New Roman"/>
          <w:b/>
          <w:bCs/>
          <w:color w:val="auto"/>
          <w:sz w:val="36"/>
          <w:szCs w:val="36"/>
          <w:lang w:eastAsia="ar-SA"/>
        </w:rPr>
        <w:t>2026-</w:t>
      </w:r>
      <w:r w:rsidR="00201AA7" w:rsidRPr="00201AA7">
        <w:rPr>
          <w:rFonts w:ascii="Arial Narrow" w:eastAsia="Times New Roman" w:hAnsi="Arial Narrow" w:cs="Times New Roman"/>
          <w:b/>
          <w:bCs/>
          <w:color w:val="auto"/>
          <w:sz w:val="36"/>
          <w:szCs w:val="36"/>
          <w:lang w:eastAsia="ar-SA"/>
        </w:rPr>
        <w:t>05</w:t>
      </w:r>
    </w:p>
    <w:p w14:paraId="2E76284B" w14:textId="77777777" w:rsidR="00C60AA6" w:rsidRPr="00C60AA6" w:rsidRDefault="00C60AA6" w:rsidP="008D0E16">
      <w:pPr>
        <w:pBdr>
          <w:top w:val="double" w:sz="1" w:space="12" w:color="000000" w:shadow="1"/>
          <w:left w:val="double" w:sz="1" w:space="4" w:color="000000" w:shadow="1"/>
          <w:bottom w:val="double" w:sz="1" w:space="7" w:color="000000" w:shadow="1"/>
          <w:right w:val="double" w:sz="1" w:space="4" w:color="000000" w:shadow="1"/>
        </w:pBdr>
        <w:shd w:val="clear" w:color="auto" w:fill="D0CECE" w:themeFill="background2" w:themeFillShade="E6"/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auto"/>
          <w:sz w:val="44"/>
          <w:szCs w:val="44"/>
          <w:lang w:eastAsia="ar-SA"/>
        </w:rPr>
      </w:pPr>
    </w:p>
    <w:p w14:paraId="75A5704C" w14:textId="05F49712" w:rsidR="00B70723" w:rsidRDefault="008964FF" w:rsidP="005D4EB1">
      <w:pPr>
        <w:pBdr>
          <w:top w:val="double" w:sz="1" w:space="12" w:color="000000" w:shadow="1"/>
          <w:left w:val="double" w:sz="1" w:space="4" w:color="000000" w:shadow="1"/>
          <w:bottom w:val="double" w:sz="1" w:space="7" w:color="000000" w:shadow="1"/>
          <w:right w:val="double" w:sz="1" w:space="4" w:color="000000" w:shadow="1"/>
        </w:pBdr>
        <w:shd w:val="clear" w:color="auto" w:fill="D0CECE" w:themeFill="background2" w:themeFillShade="E6"/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auto"/>
          <w:sz w:val="44"/>
          <w:szCs w:val="44"/>
          <w:lang w:eastAsia="ar-SA"/>
        </w:rPr>
      </w:pPr>
      <w:r w:rsidRPr="00C60AA6">
        <w:rPr>
          <w:rFonts w:ascii="Arial Narrow" w:eastAsia="Times New Roman" w:hAnsi="Arial Narrow" w:cs="Times New Roman"/>
          <w:b/>
          <w:bCs/>
          <w:color w:val="auto"/>
          <w:sz w:val="44"/>
          <w:szCs w:val="44"/>
          <w:lang w:eastAsia="ar-SA"/>
        </w:rPr>
        <w:t>Cadre de réponse technique</w:t>
      </w:r>
    </w:p>
    <w:p w14:paraId="13544E81" w14:textId="77777777" w:rsidR="00C60AA6" w:rsidRPr="00C60AA6" w:rsidRDefault="00C60AA6" w:rsidP="005D4EB1">
      <w:pPr>
        <w:pBdr>
          <w:top w:val="double" w:sz="1" w:space="12" w:color="000000" w:shadow="1"/>
          <w:left w:val="double" w:sz="1" w:space="4" w:color="000000" w:shadow="1"/>
          <w:bottom w:val="double" w:sz="1" w:space="7" w:color="000000" w:shadow="1"/>
          <w:right w:val="double" w:sz="1" w:space="4" w:color="000000" w:shadow="1"/>
        </w:pBdr>
        <w:shd w:val="clear" w:color="auto" w:fill="D0CECE" w:themeFill="background2" w:themeFillShade="E6"/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auto"/>
          <w:sz w:val="44"/>
          <w:szCs w:val="44"/>
          <w:lang w:eastAsia="ar-SA"/>
        </w:rPr>
      </w:pPr>
    </w:p>
    <w:p w14:paraId="2E0978FC" w14:textId="3411CFB6" w:rsidR="006A3984" w:rsidRPr="00C60AA6" w:rsidRDefault="006A3984">
      <w:pPr>
        <w:spacing w:after="0"/>
        <w:ind w:left="67"/>
        <w:rPr>
          <w:rFonts w:ascii="Arial Narrow" w:hAnsi="Arial Narrow"/>
          <w:sz w:val="44"/>
          <w:szCs w:val="44"/>
        </w:rPr>
      </w:pPr>
    </w:p>
    <w:p w14:paraId="3C7319E3" w14:textId="4CA67C72" w:rsidR="006A3984" w:rsidRPr="00C60AA6" w:rsidRDefault="006A3984">
      <w:pPr>
        <w:spacing w:after="14"/>
        <w:rPr>
          <w:rFonts w:ascii="Arial Narrow" w:hAnsi="Arial Narrow"/>
        </w:rPr>
      </w:pPr>
    </w:p>
    <w:p w14:paraId="079EC0BC" w14:textId="10EF6FF3" w:rsidR="006A3984" w:rsidRPr="00C60AA6" w:rsidRDefault="006A3984" w:rsidP="00E06F5B">
      <w:pPr>
        <w:spacing w:after="0" w:line="239" w:lineRule="auto"/>
        <w:ind w:right="4746"/>
        <w:jc w:val="both"/>
        <w:rPr>
          <w:rFonts w:ascii="Arial Narrow" w:hAnsi="Arial Narrow"/>
        </w:rPr>
      </w:pPr>
    </w:p>
    <w:p w14:paraId="2930FC16" w14:textId="5A60F0BC" w:rsidR="006A3984" w:rsidRPr="00C60AA6" w:rsidRDefault="006A3984">
      <w:pPr>
        <w:spacing w:after="0"/>
        <w:ind w:left="67"/>
        <w:rPr>
          <w:rFonts w:ascii="Arial Narrow" w:eastAsia="Arial" w:hAnsi="Arial Narrow" w:cs="Arial"/>
        </w:rPr>
      </w:pPr>
    </w:p>
    <w:p w14:paraId="6A4B4B19" w14:textId="402BBCFC" w:rsidR="008E430C" w:rsidRPr="00C60AA6" w:rsidRDefault="008E430C">
      <w:pPr>
        <w:rPr>
          <w:rFonts w:ascii="Arial Narrow" w:hAnsi="Arial Narrow"/>
        </w:rPr>
      </w:pPr>
      <w:r w:rsidRPr="00C60AA6">
        <w:rPr>
          <w:rFonts w:ascii="Arial Narrow" w:hAnsi="Arial Narrow"/>
        </w:rPr>
        <w:br w:type="page"/>
      </w:r>
    </w:p>
    <w:p w14:paraId="0045DFE2" w14:textId="77777777" w:rsidR="006A3984" w:rsidRPr="00C60AA6" w:rsidRDefault="006A3984">
      <w:pPr>
        <w:rPr>
          <w:rFonts w:ascii="Arial Narrow" w:hAnsi="Arial Narrow"/>
        </w:rPr>
        <w:sectPr w:rsidR="006A3984" w:rsidRPr="00C60AA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899" w:h="16841"/>
          <w:pgMar w:top="1731" w:right="1141" w:bottom="1872" w:left="1066" w:header="1163" w:footer="1134" w:gutter="0"/>
          <w:cols w:space="720"/>
        </w:sectPr>
      </w:pPr>
    </w:p>
    <w:p w14:paraId="601EE2F2" w14:textId="182BAE52" w:rsidR="008964FF" w:rsidRPr="00C60AA6" w:rsidRDefault="00622C60" w:rsidP="00293D7C">
      <w:pPr>
        <w:pStyle w:val="Titre1"/>
        <w:rPr>
          <w:rFonts w:ascii="Arial Narrow" w:hAnsi="Arial Narrow"/>
        </w:rPr>
      </w:pPr>
      <w:r w:rsidRPr="00C60AA6">
        <w:rPr>
          <w:rFonts w:ascii="Arial Narrow" w:eastAsia="Times New Roman" w:hAnsi="Arial Narrow" w:cs="Times New Roman"/>
        </w:rPr>
        <w:lastRenderedPageBreak/>
        <w:t xml:space="preserve"> </w:t>
      </w:r>
      <w:r w:rsidR="008964FF" w:rsidRPr="00C60AA6">
        <w:rPr>
          <w:rFonts w:ascii="Arial Narrow" w:hAnsi="Arial Narrow"/>
        </w:rPr>
        <w:t xml:space="preserve">Rappel des critères de notation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658"/>
        <w:gridCol w:w="1224"/>
        <w:gridCol w:w="13"/>
      </w:tblGrid>
      <w:tr w:rsidR="00412700" w:rsidRPr="003A687C" w14:paraId="3AFDF343" w14:textId="77777777" w:rsidTr="001F2BDD">
        <w:tc>
          <w:tcPr>
            <w:tcW w:w="7895" w:type="dxa"/>
            <w:gridSpan w:val="3"/>
          </w:tcPr>
          <w:p w14:paraId="397790E2" w14:textId="77777777" w:rsidR="00412700" w:rsidRPr="003A687C" w:rsidRDefault="00412700" w:rsidP="001F2BDD">
            <w:pPr>
              <w:pStyle w:val="Corpsdetexte"/>
              <w:rPr>
                <w:rFonts w:ascii="Arial Narrow" w:hAnsi="Arial Narrow"/>
                <w:b/>
                <w:bCs/>
                <w:sz w:val="22"/>
                <w:szCs w:val="22"/>
              </w:rPr>
            </w:pPr>
            <w:bookmarkStart w:id="0" w:name="_Hlk222213203"/>
            <w:r w:rsidRPr="003A687C">
              <w:rPr>
                <w:rFonts w:ascii="Arial Narrow" w:hAnsi="Arial Narrow"/>
                <w:b/>
                <w:bCs/>
                <w:sz w:val="22"/>
                <w:szCs w:val="22"/>
              </w:rPr>
              <w:t>A-VALEUR TECHNIQUE : 30 points</w:t>
            </w:r>
          </w:p>
        </w:tc>
      </w:tr>
      <w:tr w:rsidR="00412700" w:rsidRPr="003A687C" w14:paraId="3CB43358" w14:textId="77777777" w:rsidTr="001F2BDD">
        <w:trPr>
          <w:gridAfter w:val="1"/>
          <w:wAfter w:w="13" w:type="dxa"/>
        </w:trPr>
        <w:tc>
          <w:tcPr>
            <w:tcW w:w="6658" w:type="dxa"/>
          </w:tcPr>
          <w:p w14:paraId="3B6A1DEB" w14:textId="77777777" w:rsidR="00412700" w:rsidRPr="003B4B36" w:rsidRDefault="00412700" w:rsidP="005D2F0A">
            <w:pPr>
              <w:pStyle w:val="Corpsdetexte"/>
              <w:numPr>
                <w:ilvl w:val="0"/>
                <w:numId w:val="31"/>
              </w:numPr>
              <w:ind w:left="597"/>
              <w:rPr>
                <w:rFonts w:ascii="Arial Narrow" w:hAnsi="Arial Narrow" w:cs="Arial"/>
                <w:sz w:val="22"/>
                <w:szCs w:val="22"/>
              </w:rPr>
            </w:pPr>
            <w:r w:rsidRPr="003B4B36">
              <w:rPr>
                <w:rFonts w:ascii="Arial Narrow" w:hAnsi="Arial Narrow" w:cs="Arial"/>
                <w:sz w:val="22"/>
                <w:szCs w:val="22"/>
              </w:rPr>
              <w:t>Moyens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humains et matériels</w:t>
            </w:r>
            <w:r w:rsidRPr="003B4B36">
              <w:rPr>
                <w:rFonts w:ascii="Arial Narrow" w:hAnsi="Arial Narrow" w:cs="Arial"/>
                <w:sz w:val="22"/>
                <w:szCs w:val="22"/>
              </w:rPr>
              <w:t xml:space="preserve"> mis en œuvre pour réaliser la prestation</w:t>
            </w:r>
          </w:p>
        </w:tc>
        <w:tc>
          <w:tcPr>
            <w:tcW w:w="1224" w:type="dxa"/>
          </w:tcPr>
          <w:p w14:paraId="710A8C45" w14:textId="77777777" w:rsidR="00412700" w:rsidRPr="003A687C" w:rsidRDefault="00412700" w:rsidP="001F2BDD">
            <w:pPr>
              <w:pStyle w:val="Corpsdetexte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 points</w:t>
            </w:r>
          </w:p>
        </w:tc>
      </w:tr>
      <w:tr w:rsidR="00412700" w:rsidRPr="003A687C" w14:paraId="4EEB7426" w14:textId="77777777" w:rsidTr="001F2BDD">
        <w:trPr>
          <w:gridAfter w:val="1"/>
          <w:wAfter w:w="13" w:type="dxa"/>
        </w:trPr>
        <w:tc>
          <w:tcPr>
            <w:tcW w:w="6658" w:type="dxa"/>
          </w:tcPr>
          <w:p w14:paraId="68228F9B" w14:textId="77777777" w:rsidR="00412700" w:rsidRPr="003B4B36" w:rsidRDefault="00412700" w:rsidP="005D2F0A">
            <w:pPr>
              <w:pStyle w:val="Paragraphedeliste"/>
              <w:numPr>
                <w:ilvl w:val="0"/>
                <w:numId w:val="31"/>
              </w:numPr>
              <w:ind w:left="597"/>
              <w:jc w:val="both"/>
              <w:rPr>
                <w:rFonts w:ascii="Arial Narrow" w:eastAsia="Times New Roman" w:hAnsi="Arial Narrow" w:cs="Arial"/>
                <w:lang w:eastAsia="ar-SA"/>
              </w:rPr>
            </w:pPr>
            <w:r>
              <w:rPr>
                <w:rFonts w:ascii="Arial Narrow" w:eastAsia="Times New Roman" w:hAnsi="Arial Narrow" w:cs="Arial"/>
                <w:lang w:eastAsia="ar-SA"/>
              </w:rPr>
              <w:t>Distance d’acheminement entre le site de l’EPSM et le centre de contrôle</w:t>
            </w:r>
          </w:p>
        </w:tc>
        <w:tc>
          <w:tcPr>
            <w:tcW w:w="1224" w:type="dxa"/>
          </w:tcPr>
          <w:p w14:paraId="10EC28F2" w14:textId="77777777" w:rsidR="00412700" w:rsidRPr="003A687C" w:rsidRDefault="00412700" w:rsidP="001F2BDD">
            <w:pPr>
              <w:pStyle w:val="Corpsdetexte"/>
              <w:rPr>
                <w:rFonts w:ascii="Arial Narrow" w:hAnsi="Arial Narrow"/>
                <w:sz w:val="22"/>
                <w:szCs w:val="22"/>
              </w:rPr>
            </w:pPr>
            <w:r w:rsidRPr="003A687C">
              <w:rPr>
                <w:rFonts w:ascii="Arial Narrow" w:hAnsi="Arial Narrow"/>
                <w:sz w:val="22"/>
                <w:szCs w:val="22"/>
              </w:rPr>
              <w:t>10 points</w:t>
            </w:r>
          </w:p>
        </w:tc>
      </w:tr>
      <w:tr w:rsidR="00412700" w:rsidRPr="003A687C" w14:paraId="1D01DA24" w14:textId="77777777" w:rsidTr="001F2BDD">
        <w:trPr>
          <w:gridAfter w:val="1"/>
          <w:wAfter w:w="13" w:type="dxa"/>
        </w:trPr>
        <w:tc>
          <w:tcPr>
            <w:tcW w:w="6658" w:type="dxa"/>
          </w:tcPr>
          <w:p w14:paraId="39D3C466" w14:textId="77777777" w:rsidR="00412700" w:rsidRPr="003B4B36" w:rsidRDefault="00412700" w:rsidP="005D2F0A">
            <w:pPr>
              <w:pStyle w:val="Paragraphedeliste"/>
              <w:numPr>
                <w:ilvl w:val="0"/>
                <w:numId w:val="31"/>
              </w:numPr>
              <w:ind w:left="597"/>
              <w:jc w:val="both"/>
              <w:rPr>
                <w:rFonts w:ascii="Arial Narrow" w:eastAsia="Times New Roman" w:hAnsi="Arial Narrow" w:cs="Arial"/>
                <w:lang w:eastAsia="ar-SA"/>
              </w:rPr>
            </w:pPr>
            <w:r>
              <w:rPr>
                <w:rFonts w:ascii="Arial Narrow" w:eastAsia="Times New Roman" w:hAnsi="Arial Narrow" w:cs="Arial"/>
                <w:lang w:eastAsia="ar-SA"/>
              </w:rPr>
              <w:t>Capacité hebdomadaire du centre pour effectuer les contrôles des véhicules de l’EPSM</w:t>
            </w:r>
          </w:p>
        </w:tc>
        <w:tc>
          <w:tcPr>
            <w:tcW w:w="1224" w:type="dxa"/>
          </w:tcPr>
          <w:p w14:paraId="0C225ACB" w14:textId="77777777" w:rsidR="00412700" w:rsidRPr="003A687C" w:rsidRDefault="00412700" w:rsidP="001F2BDD">
            <w:pPr>
              <w:pStyle w:val="Corpsdetexte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 points</w:t>
            </w:r>
          </w:p>
        </w:tc>
      </w:tr>
      <w:tr w:rsidR="00412700" w:rsidRPr="003A687C" w14:paraId="791F21D7" w14:textId="77777777" w:rsidTr="001F2BDD">
        <w:trPr>
          <w:gridAfter w:val="1"/>
          <w:wAfter w:w="13" w:type="dxa"/>
        </w:trPr>
        <w:tc>
          <w:tcPr>
            <w:tcW w:w="6658" w:type="dxa"/>
          </w:tcPr>
          <w:p w14:paraId="6B1A59FD" w14:textId="77777777" w:rsidR="00412700" w:rsidRPr="003B4B36" w:rsidRDefault="00412700" w:rsidP="005D2F0A">
            <w:pPr>
              <w:pStyle w:val="Paragraphedeliste"/>
              <w:numPr>
                <w:ilvl w:val="0"/>
                <w:numId w:val="31"/>
              </w:numPr>
              <w:tabs>
                <w:tab w:val="left" w:pos="1878"/>
              </w:tabs>
              <w:ind w:left="597"/>
              <w:jc w:val="both"/>
              <w:rPr>
                <w:rFonts w:ascii="Arial Narrow" w:eastAsia="Times New Roman" w:hAnsi="Arial Narrow" w:cs="Arial"/>
                <w:lang w:eastAsia="ar-SA"/>
              </w:rPr>
            </w:pPr>
            <w:r w:rsidRPr="0079792F">
              <w:rPr>
                <w:rFonts w:ascii="Arial Narrow" w:eastAsia="Times New Roman" w:hAnsi="Arial Narrow" w:cs="Arial"/>
                <w:lang w:eastAsia="ar-SA"/>
              </w:rPr>
              <w:t xml:space="preserve">Délai </w:t>
            </w:r>
            <w:r>
              <w:rPr>
                <w:rFonts w:ascii="Arial Narrow" w:eastAsia="Times New Roman" w:hAnsi="Arial Narrow" w:cs="Arial"/>
                <w:lang w:eastAsia="ar-SA"/>
              </w:rPr>
              <w:t xml:space="preserve">de retour du véhicule sur le site de l’EPSM </w:t>
            </w:r>
            <w:r w:rsidRPr="0079792F">
              <w:rPr>
                <w:rFonts w:ascii="Arial Narrow" w:eastAsia="Times New Roman" w:hAnsi="Arial Narrow" w:cs="Arial"/>
                <w:lang w:eastAsia="ar-SA"/>
              </w:rPr>
              <w:t>à compter d</w:t>
            </w:r>
            <w:r>
              <w:rPr>
                <w:rFonts w:ascii="Arial Narrow" w:eastAsia="Times New Roman" w:hAnsi="Arial Narrow" w:cs="Arial"/>
                <w:lang w:eastAsia="ar-SA"/>
              </w:rPr>
              <w:t xml:space="preserve">e la date de </w:t>
            </w:r>
            <w:r w:rsidRPr="0079792F">
              <w:rPr>
                <w:rFonts w:ascii="Arial Narrow" w:eastAsia="Times New Roman" w:hAnsi="Arial Narrow" w:cs="Arial"/>
                <w:lang w:eastAsia="ar-SA"/>
              </w:rPr>
              <w:t>retrait du véhicule</w:t>
            </w:r>
            <w:r>
              <w:rPr>
                <w:rFonts w:ascii="Arial Narrow" w:eastAsia="Times New Roman" w:hAnsi="Arial Narrow" w:cs="Arial"/>
                <w:lang w:eastAsia="ar-SA"/>
              </w:rPr>
              <w:t xml:space="preserve"> (</w:t>
            </w:r>
            <w:r w:rsidRPr="006D1701">
              <w:rPr>
                <w:rFonts w:ascii="Arial Narrow" w:eastAsia="Times New Roman" w:hAnsi="Arial Narrow" w:cs="Arial"/>
                <w:u w:val="single"/>
                <w:lang w:eastAsia="ar-SA"/>
              </w:rPr>
              <w:t>à renseigner dans l’annexe financière</w:t>
            </w:r>
            <w:r>
              <w:rPr>
                <w:rFonts w:ascii="Arial Narrow" w:eastAsia="Times New Roman" w:hAnsi="Arial Narrow" w:cs="Arial"/>
                <w:lang w:eastAsia="ar-SA"/>
              </w:rPr>
              <w:t>)</w:t>
            </w:r>
          </w:p>
        </w:tc>
        <w:tc>
          <w:tcPr>
            <w:tcW w:w="1224" w:type="dxa"/>
          </w:tcPr>
          <w:p w14:paraId="6CFB209D" w14:textId="77777777" w:rsidR="00412700" w:rsidRPr="003A687C" w:rsidRDefault="00412700" w:rsidP="001F2BDD">
            <w:pPr>
              <w:pStyle w:val="Corpsdetexte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 points</w:t>
            </w:r>
          </w:p>
        </w:tc>
      </w:tr>
      <w:tr w:rsidR="00412700" w:rsidRPr="003A687C" w14:paraId="62FA7C96" w14:textId="77777777" w:rsidTr="001F2BDD">
        <w:tc>
          <w:tcPr>
            <w:tcW w:w="7895" w:type="dxa"/>
            <w:gridSpan w:val="3"/>
          </w:tcPr>
          <w:p w14:paraId="3A622A38" w14:textId="77777777" w:rsidR="00412700" w:rsidRPr="003A687C" w:rsidRDefault="00412700" w:rsidP="005D2F0A">
            <w:pPr>
              <w:pStyle w:val="Corpsdetexte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A687C">
              <w:rPr>
                <w:rFonts w:ascii="Arial Narrow" w:hAnsi="Arial Narrow"/>
                <w:b/>
                <w:bCs/>
                <w:sz w:val="22"/>
                <w:szCs w:val="22"/>
              </w:rPr>
              <w:t>B-PRIX : 60 points</w:t>
            </w:r>
          </w:p>
        </w:tc>
      </w:tr>
      <w:tr w:rsidR="00412700" w:rsidRPr="003A687C" w14:paraId="35A46AC9" w14:textId="77777777" w:rsidTr="001F2BDD">
        <w:trPr>
          <w:gridAfter w:val="1"/>
          <w:wAfter w:w="13" w:type="dxa"/>
        </w:trPr>
        <w:tc>
          <w:tcPr>
            <w:tcW w:w="6658" w:type="dxa"/>
          </w:tcPr>
          <w:p w14:paraId="3E8A62F4" w14:textId="77777777" w:rsidR="00412700" w:rsidRPr="003A687C" w:rsidRDefault="00412700" w:rsidP="005D2F0A">
            <w:pPr>
              <w:pStyle w:val="Corpsdetexte"/>
              <w:ind w:left="316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3B4B36">
              <w:rPr>
                <w:rFonts w:ascii="Arial Narrow" w:hAnsi="Arial Narrow"/>
                <w:sz w:val="22"/>
                <w:szCs w:val="22"/>
              </w:rPr>
              <w:t>Sur la base du détail quantitatif estimatif (DQE) établi à partir des quantités prévisionnelles précisés au cahier des clauses particulières</w:t>
            </w:r>
          </w:p>
        </w:tc>
        <w:tc>
          <w:tcPr>
            <w:tcW w:w="1224" w:type="dxa"/>
          </w:tcPr>
          <w:p w14:paraId="5E030A06" w14:textId="77777777" w:rsidR="00412700" w:rsidRPr="003A687C" w:rsidRDefault="00412700" w:rsidP="001F2BDD">
            <w:pPr>
              <w:pStyle w:val="Corpsdetexte"/>
              <w:rPr>
                <w:rFonts w:ascii="Arial Narrow" w:hAnsi="Arial Narrow"/>
                <w:sz w:val="22"/>
                <w:szCs w:val="22"/>
              </w:rPr>
            </w:pPr>
            <w:r w:rsidRPr="003A687C">
              <w:rPr>
                <w:rFonts w:ascii="Arial Narrow" w:hAnsi="Arial Narrow"/>
                <w:sz w:val="22"/>
                <w:szCs w:val="22"/>
              </w:rPr>
              <w:t>60 points</w:t>
            </w:r>
          </w:p>
        </w:tc>
      </w:tr>
      <w:tr w:rsidR="00412700" w:rsidRPr="003A687C" w14:paraId="712C9901" w14:textId="77777777" w:rsidTr="001F2BDD">
        <w:tc>
          <w:tcPr>
            <w:tcW w:w="7895" w:type="dxa"/>
            <w:gridSpan w:val="3"/>
          </w:tcPr>
          <w:p w14:paraId="7FA17C5B" w14:textId="77777777" w:rsidR="00412700" w:rsidRPr="003A687C" w:rsidRDefault="00412700" w:rsidP="005D2F0A">
            <w:pPr>
              <w:pStyle w:val="Corpsdetexte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A687C">
              <w:rPr>
                <w:rFonts w:ascii="Arial Narrow" w:hAnsi="Arial Narrow"/>
                <w:b/>
                <w:bCs/>
                <w:sz w:val="22"/>
                <w:szCs w:val="22"/>
              </w:rPr>
              <w:t>C-DEVELOPPEMENT DURABLE : 10 points</w:t>
            </w:r>
          </w:p>
        </w:tc>
      </w:tr>
      <w:tr w:rsidR="00412700" w14:paraId="1678871B" w14:textId="77777777" w:rsidTr="001F2BDD">
        <w:trPr>
          <w:gridAfter w:val="1"/>
          <w:wAfter w:w="13" w:type="dxa"/>
        </w:trPr>
        <w:tc>
          <w:tcPr>
            <w:tcW w:w="6658" w:type="dxa"/>
          </w:tcPr>
          <w:p w14:paraId="56F6B592" w14:textId="77777777" w:rsidR="00412700" w:rsidRPr="003A687C" w:rsidRDefault="00412700" w:rsidP="005D2F0A">
            <w:pPr>
              <w:pStyle w:val="Corpsdetexte"/>
              <w:rPr>
                <w:rFonts w:ascii="Arial Narrow" w:hAnsi="Arial Narrow" w:cs="Arial"/>
                <w:sz w:val="22"/>
                <w:szCs w:val="22"/>
              </w:rPr>
            </w:pPr>
            <w:r w:rsidRPr="003A687C">
              <w:rPr>
                <w:rFonts w:ascii="Arial Narrow" w:hAnsi="Arial Narrow" w:cs="Arial"/>
                <w:sz w:val="22"/>
                <w:szCs w:val="22"/>
              </w:rPr>
              <w:t>Politique environnementale et sociale propre à l’objet du marché</w:t>
            </w:r>
          </w:p>
          <w:p w14:paraId="51A085C5" w14:textId="77777777" w:rsidR="00412700" w:rsidRPr="00883C7E" w:rsidRDefault="00412700" w:rsidP="005D2F0A">
            <w:pPr>
              <w:pStyle w:val="Paragraphedeliste"/>
              <w:widowControl w:val="0"/>
              <w:numPr>
                <w:ilvl w:val="0"/>
                <w:numId w:val="30"/>
              </w:numPr>
              <w:autoSpaceDE w:val="0"/>
              <w:autoSpaceDN w:val="0"/>
              <w:contextualSpacing w:val="0"/>
              <w:jc w:val="both"/>
              <w:rPr>
                <w:rFonts w:ascii="Arial Narrow" w:eastAsia="Times New Roman" w:hAnsi="Arial Narrow" w:cs="Arial"/>
                <w:lang w:eastAsia="ar-SA"/>
              </w:rPr>
            </w:pPr>
            <w:r w:rsidRPr="003A687C">
              <w:rPr>
                <w:rFonts w:ascii="Arial Narrow" w:eastAsia="Times New Roman" w:hAnsi="Arial Narrow" w:cs="Arial"/>
                <w:lang w:eastAsia="ar-SA"/>
              </w:rPr>
              <w:t>Actions déployées ou en cours de déploiement en termes de développement durables incluant des actions environnementales (ex : actions pour limiter l’émission de gaz à effet de serre, système de réduction des nuisances sonores, formation écoconduite,</w:t>
            </w:r>
            <w:r>
              <w:rPr>
                <w:rFonts w:ascii="Arial Narrow" w:eastAsia="Times New Roman" w:hAnsi="Arial Narrow" w:cs="Arial"/>
                <w:lang w:eastAsia="ar-SA"/>
              </w:rPr>
              <w:t xml:space="preserve"> actions de valorisation des déchets,</w:t>
            </w:r>
            <w:r w:rsidRPr="003A687C">
              <w:rPr>
                <w:rFonts w:ascii="Arial Narrow" w:eastAsia="Times New Roman" w:hAnsi="Arial Narrow" w:cs="Arial"/>
                <w:lang w:eastAsia="ar-SA"/>
              </w:rPr>
              <w:t xml:space="preserve"> etc.) et sociales (politique d’insertion, égalité femmes/hommes)</w:t>
            </w:r>
          </w:p>
        </w:tc>
        <w:tc>
          <w:tcPr>
            <w:tcW w:w="1224" w:type="dxa"/>
          </w:tcPr>
          <w:p w14:paraId="1638A758" w14:textId="77777777" w:rsidR="00412700" w:rsidRDefault="00412700" w:rsidP="001F2BDD">
            <w:pPr>
              <w:pStyle w:val="Corpsdetexte"/>
              <w:rPr>
                <w:rFonts w:ascii="Arial Narrow" w:hAnsi="Arial Narrow"/>
                <w:sz w:val="22"/>
                <w:szCs w:val="22"/>
              </w:rPr>
            </w:pPr>
            <w:r w:rsidRPr="003A687C">
              <w:rPr>
                <w:rFonts w:ascii="Arial Narrow" w:hAnsi="Arial Narrow"/>
                <w:sz w:val="22"/>
                <w:szCs w:val="22"/>
              </w:rPr>
              <w:t>10 points</w:t>
            </w:r>
          </w:p>
        </w:tc>
      </w:tr>
      <w:bookmarkEnd w:id="0"/>
    </w:tbl>
    <w:p w14:paraId="1863F9BE" w14:textId="77777777" w:rsidR="00C60AA6" w:rsidRPr="00C60AA6" w:rsidRDefault="00C60AA6" w:rsidP="00C60AA6">
      <w:pPr>
        <w:rPr>
          <w:rFonts w:ascii="Arial Narrow" w:hAnsi="Arial Narrow"/>
        </w:rPr>
      </w:pPr>
    </w:p>
    <w:p w14:paraId="3C257295" w14:textId="1A67BA54" w:rsidR="008964FF" w:rsidRPr="00C60AA6" w:rsidRDefault="008964FF" w:rsidP="008964FF">
      <w:pPr>
        <w:pStyle w:val="Titre1"/>
        <w:rPr>
          <w:rFonts w:ascii="Arial Narrow" w:hAnsi="Arial Narrow"/>
        </w:rPr>
      </w:pPr>
      <w:r w:rsidRPr="00C60AA6">
        <w:rPr>
          <w:rFonts w:ascii="Arial Narrow" w:hAnsi="Arial Narrow"/>
        </w:rPr>
        <w:t>Eléments de réponse du candidat</w:t>
      </w:r>
      <w:r w:rsidR="00C60AA6" w:rsidRPr="00C60AA6">
        <w:rPr>
          <w:rFonts w:ascii="Arial Narrow" w:hAnsi="Arial Narrow"/>
        </w:rPr>
        <w:t xml:space="preserve"> relatifs à la valeur technique et au développement durable </w:t>
      </w:r>
    </w:p>
    <w:p w14:paraId="1A57CC5E" w14:textId="1571D813" w:rsidR="008964FF" w:rsidRPr="00C60AA6" w:rsidRDefault="00412700" w:rsidP="008964FF">
      <w:pPr>
        <w:pStyle w:val="Titre2"/>
        <w:rPr>
          <w:rFonts w:ascii="Arial Narrow" w:hAnsi="Arial Narrow"/>
        </w:rPr>
      </w:pPr>
      <w:r>
        <w:rPr>
          <w:rFonts w:ascii="Arial Narrow" w:hAnsi="Arial Narrow"/>
        </w:rPr>
        <w:t>Valeur t</w:t>
      </w:r>
      <w:r w:rsidR="008964FF" w:rsidRPr="00C60AA6">
        <w:rPr>
          <w:rFonts w:ascii="Arial Narrow" w:hAnsi="Arial Narrow"/>
        </w:rPr>
        <w:t xml:space="preserve">echnique </w:t>
      </w:r>
      <w:r w:rsidR="005D2F0A">
        <w:rPr>
          <w:rFonts w:ascii="Arial Narrow" w:hAnsi="Arial Narrow"/>
        </w:rPr>
        <w:t xml:space="preserve">- </w:t>
      </w:r>
      <w:r w:rsidR="008964FF" w:rsidRPr="00C60AA6">
        <w:rPr>
          <w:rFonts w:ascii="Arial Narrow" w:hAnsi="Arial Narrow"/>
        </w:rPr>
        <w:t>3</w:t>
      </w:r>
      <w:r w:rsidR="005D2F0A">
        <w:rPr>
          <w:rFonts w:ascii="Arial Narrow" w:hAnsi="Arial Narrow"/>
        </w:rPr>
        <w:t>0</w:t>
      </w:r>
      <w:r>
        <w:rPr>
          <w:rFonts w:ascii="Arial Narrow" w:hAnsi="Arial Narrow"/>
        </w:rPr>
        <w:t xml:space="preserve"> points</w:t>
      </w:r>
    </w:p>
    <w:p w14:paraId="1B044A72" w14:textId="5140B9E2" w:rsidR="00293D7C" w:rsidRPr="00C60AA6" w:rsidRDefault="008964FF" w:rsidP="008964FF">
      <w:pPr>
        <w:rPr>
          <w:rFonts w:ascii="Arial Narrow" w:hAnsi="Arial Narrow" w:cs="Arial"/>
          <w:iCs/>
        </w:rPr>
      </w:pPr>
      <w:r w:rsidRPr="009179DC">
        <w:rPr>
          <w:rFonts w:ascii="Arial Narrow" w:hAnsi="Arial Narrow" w:cs="Arial"/>
          <w:b/>
          <w:bCs/>
        </w:rPr>
        <w:t>Sous critère 1 –</w:t>
      </w:r>
      <w:r w:rsidR="00412700">
        <w:rPr>
          <w:rFonts w:ascii="Arial Narrow" w:hAnsi="Arial Narrow" w:cs="Arial"/>
          <w:b/>
          <w:bCs/>
        </w:rPr>
        <w:t xml:space="preserve"> 10 points - </w:t>
      </w:r>
      <w:r w:rsidR="00412700" w:rsidRPr="00412700">
        <w:rPr>
          <w:rFonts w:ascii="Arial Narrow" w:hAnsi="Arial Narrow" w:cs="Arial"/>
        </w:rPr>
        <w:t>Moyens humains et matériels mis en œuvre pour réaliser la prestation</w:t>
      </w:r>
    </w:p>
    <w:p w14:paraId="3B02266A" w14:textId="5C8877C3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7A676A13" w14:textId="6C5D4CDE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525AC520" w14:textId="7F494CCA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3A13DE5D" w14:textId="27466EBA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5412A059" w14:textId="699E5ACF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7B0EA74A" w14:textId="7C34B7E4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0D7FA955" w14:textId="758FCCF6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28B6E437" w14:textId="0B5DECB9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2D4F2769" w14:textId="50A7B572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4CE8A922" w14:textId="4B7B20B3" w:rsidR="00293D7C" w:rsidRDefault="00293D7C" w:rsidP="008964FF">
      <w:pPr>
        <w:rPr>
          <w:rFonts w:ascii="Arial Narrow" w:hAnsi="Arial Narrow" w:cs="Arial"/>
          <w:iCs/>
        </w:rPr>
      </w:pPr>
    </w:p>
    <w:p w14:paraId="4DA25E06" w14:textId="68FDF4B4" w:rsidR="005D2F0A" w:rsidRDefault="005D2F0A" w:rsidP="008964FF">
      <w:pPr>
        <w:rPr>
          <w:rFonts w:ascii="Arial Narrow" w:hAnsi="Arial Narrow" w:cs="Arial"/>
          <w:iCs/>
        </w:rPr>
      </w:pPr>
    </w:p>
    <w:p w14:paraId="71A18623" w14:textId="5CA3EA5E" w:rsidR="005D2F0A" w:rsidRDefault="005D2F0A" w:rsidP="008964FF">
      <w:pPr>
        <w:rPr>
          <w:rFonts w:ascii="Arial Narrow" w:hAnsi="Arial Narrow" w:cs="Arial"/>
          <w:iCs/>
        </w:rPr>
      </w:pPr>
    </w:p>
    <w:p w14:paraId="17630985" w14:textId="77777777" w:rsidR="005D2F0A" w:rsidRPr="00C60AA6" w:rsidRDefault="005D2F0A" w:rsidP="008964FF">
      <w:pPr>
        <w:rPr>
          <w:rFonts w:ascii="Arial Narrow" w:hAnsi="Arial Narrow" w:cs="Arial"/>
          <w:iCs/>
        </w:rPr>
      </w:pPr>
    </w:p>
    <w:p w14:paraId="53EA448F" w14:textId="5D55144A" w:rsidR="005D2F0A" w:rsidRPr="003B4B36" w:rsidRDefault="005D2F0A" w:rsidP="005D2F0A">
      <w:pPr>
        <w:pStyle w:val="Paragraphedeliste"/>
        <w:ind w:left="0"/>
        <w:rPr>
          <w:rFonts w:ascii="Arial Narrow" w:eastAsia="Times New Roman" w:hAnsi="Arial Narrow" w:cs="Arial"/>
          <w:lang w:eastAsia="ar-SA"/>
        </w:rPr>
      </w:pPr>
      <w:r w:rsidRPr="009179DC">
        <w:rPr>
          <w:rFonts w:ascii="Arial Narrow" w:hAnsi="Arial Narrow" w:cs="Arial"/>
          <w:b/>
          <w:bCs/>
        </w:rPr>
        <w:t xml:space="preserve">Sous critère </w:t>
      </w:r>
      <w:r>
        <w:rPr>
          <w:rFonts w:ascii="Arial Narrow" w:hAnsi="Arial Narrow" w:cs="Arial"/>
          <w:b/>
          <w:bCs/>
        </w:rPr>
        <w:t>2</w:t>
      </w:r>
      <w:r w:rsidRPr="009179DC">
        <w:rPr>
          <w:rFonts w:ascii="Arial Narrow" w:hAnsi="Arial Narrow" w:cs="Arial"/>
          <w:b/>
          <w:bCs/>
        </w:rPr>
        <w:t xml:space="preserve"> –</w:t>
      </w:r>
      <w:r>
        <w:rPr>
          <w:rFonts w:ascii="Arial Narrow" w:hAnsi="Arial Narrow" w:cs="Arial"/>
          <w:b/>
          <w:bCs/>
        </w:rPr>
        <w:t xml:space="preserve"> 10 points - </w:t>
      </w:r>
      <w:r>
        <w:rPr>
          <w:rFonts w:ascii="Arial Narrow" w:eastAsia="Times New Roman" w:hAnsi="Arial Narrow" w:cs="Arial"/>
          <w:lang w:eastAsia="ar-SA"/>
        </w:rPr>
        <w:t>Distance d’acheminement entre le site de l’EPSM et le centre de contrôle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4818"/>
      </w:tblGrid>
      <w:tr w:rsidR="005D2F0A" w14:paraId="4EBBFEA5" w14:textId="77777777" w:rsidTr="005D2F0A">
        <w:tc>
          <w:tcPr>
            <w:tcW w:w="2830" w:type="dxa"/>
          </w:tcPr>
          <w:p w14:paraId="16560841" w14:textId="631D13B1" w:rsidR="005D2F0A" w:rsidRDefault="005D2F0A" w:rsidP="008964FF">
            <w:pPr>
              <w:rPr>
                <w:rFonts w:ascii="Arial Narrow" w:hAnsi="Arial Narrow" w:cs="Arial"/>
                <w:iCs/>
              </w:rPr>
            </w:pPr>
            <w:r>
              <w:rPr>
                <w:rFonts w:ascii="Arial Narrow" w:hAnsi="Arial Narrow" w:cs="Arial"/>
                <w:iCs/>
              </w:rPr>
              <w:t>Distance (en km) par voie routière</w:t>
            </w:r>
          </w:p>
        </w:tc>
        <w:tc>
          <w:tcPr>
            <w:tcW w:w="4818" w:type="dxa"/>
          </w:tcPr>
          <w:p w14:paraId="7D87685F" w14:textId="77777777" w:rsidR="005D2F0A" w:rsidRDefault="005D2F0A" w:rsidP="008964FF">
            <w:pPr>
              <w:rPr>
                <w:rFonts w:ascii="Arial Narrow" w:hAnsi="Arial Narrow" w:cs="Arial"/>
                <w:iCs/>
              </w:rPr>
            </w:pPr>
          </w:p>
        </w:tc>
      </w:tr>
    </w:tbl>
    <w:p w14:paraId="7A7A2A82" w14:textId="77777777" w:rsidR="009179DC" w:rsidRPr="00C60AA6" w:rsidRDefault="009179DC" w:rsidP="008964FF">
      <w:pPr>
        <w:rPr>
          <w:rFonts w:ascii="Arial Narrow" w:hAnsi="Arial Narrow" w:cs="Arial"/>
          <w:iCs/>
        </w:rPr>
      </w:pPr>
    </w:p>
    <w:p w14:paraId="4B407224" w14:textId="529B7292" w:rsidR="005D2F0A" w:rsidRPr="003B4B36" w:rsidRDefault="005D2F0A" w:rsidP="005D2F0A">
      <w:pPr>
        <w:pStyle w:val="Paragraphedeliste"/>
        <w:ind w:left="0"/>
        <w:rPr>
          <w:rFonts w:ascii="Arial Narrow" w:eastAsia="Times New Roman" w:hAnsi="Arial Narrow" w:cs="Arial"/>
          <w:lang w:eastAsia="ar-SA"/>
        </w:rPr>
      </w:pPr>
      <w:r w:rsidRPr="009179DC">
        <w:rPr>
          <w:rFonts w:ascii="Arial Narrow" w:hAnsi="Arial Narrow" w:cs="Arial"/>
          <w:b/>
          <w:bCs/>
        </w:rPr>
        <w:lastRenderedPageBreak/>
        <w:t xml:space="preserve">Sous critère </w:t>
      </w:r>
      <w:r>
        <w:rPr>
          <w:rFonts w:ascii="Arial Narrow" w:hAnsi="Arial Narrow" w:cs="Arial"/>
          <w:b/>
          <w:bCs/>
        </w:rPr>
        <w:t>3</w:t>
      </w:r>
      <w:r w:rsidRPr="009179DC">
        <w:rPr>
          <w:rFonts w:ascii="Arial Narrow" w:hAnsi="Arial Narrow" w:cs="Arial"/>
          <w:b/>
          <w:bCs/>
        </w:rPr>
        <w:t xml:space="preserve"> –</w:t>
      </w:r>
      <w:r>
        <w:rPr>
          <w:rFonts w:ascii="Arial Narrow" w:hAnsi="Arial Narrow" w:cs="Arial"/>
          <w:b/>
          <w:bCs/>
        </w:rPr>
        <w:t xml:space="preserve"> 5 points - </w:t>
      </w:r>
      <w:r>
        <w:rPr>
          <w:rFonts w:ascii="Arial Narrow" w:eastAsia="Times New Roman" w:hAnsi="Arial Narrow" w:cs="Arial"/>
          <w:lang w:eastAsia="ar-SA"/>
        </w:rPr>
        <w:t>Capacité hebdomadaire du centre pour effectuer les contrôles des véhicules de l’EPSM</w:t>
      </w:r>
    </w:p>
    <w:p w14:paraId="54266EB5" w14:textId="61720911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6ED2BFEB" w14:textId="2619860C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3C382E96" w14:textId="525FFB1F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4731AACE" w14:textId="577272CE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598AE3B0" w14:textId="404DBB31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011321FE" w14:textId="560BC2EC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1C41B3AD" w14:textId="3BBDC945" w:rsidR="00293D7C" w:rsidRDefault="00293D7C" w:rsidP="008964FF">
      <w:pPr>
        <w:rPr>
          <w:rFonts w:ascii="Arial Narrow" w:hAnsi="Arial Narrow" w:cs="Arial"/>
          <w:iCs/>
        </w:rPr>
      </w:pPr>
    </w:p>
    <w:p w14:paraId="7ADF2245" w14:textId="77777777" w:rsidR="009179DC" w:rsidRPr="00C60AA6" w:rsidRDefault="009179DC" w:rsidP="008964FF">
      <w:pPr>
        <w:rPr>
          <w:rFonts w:ascii="Arial Narrow" w:hAnsi="Arial Narrow" w:cs="Arial"/>
          <w:iCs/>
        </w:rPr>
      </w:pPr>
    </w:p>
    <w:p w14:paraId="729AE171" w14:textId="77777777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3C94CD9E" w14:textId="734AFD35" w:rsidR="008964FF" w:rsidRPr="005D2F0A" w:rsidRDefault="008964FF" w:rsidP="005D2F0A">
      <w:pPr>
        <w:pStyle w:val="Titre2"/>
        <w:numPr>
          <w:ilvl w:val="1"/>
          <w:numId w:val="32"/>
        </w:numPr>
        <w:rPr>
          <w:rFonts w:ascii="Arial Narrow" w:hAnsi="Arial Narrow"/>
        </w:rPr>
      </w:pPr>
      <w:r w:rsidRPr="005D2F0A">
        <w:rPr>
          <w:rFonts w:ascii="Arial Narrow" w:hAnsi="Arial Narrow"/>
        </w:rPr>
        <w:t xml:space="preserve">Développement durable </w:t>
      </w:r>
      <w:r w:rsidR="005D2F0A">
        <w:rPr>
          <w:rFonts w:ascii="Arial Narrow" w:hAnsi="Arial Narrow"/>
        </w:rPr>
        <w:t>–</w:t>
      </w:r>
      <w:r w:rsidR="005D2F0A" w:rsidRPr="005D2F0A">
        <w:rPr>
          <w:rFonts w:ascii="Arial Narrow" w:hAnsi="Arial Narrow"/>
        </w:rPr>
        <w:t xml:space="preserve"> </w:t>
      </w:r>
      <w:r w:rsidRPr="005D2F0A">
        <w:rPr>
          <w:rFonts w:ascii="Arial Narrow" w:hAnsi="Arial Narrow"/>
        </w:rPr>
        <w:t>10</w:t>
      </w:r>
      <w:r w:rsidR="005D2F0A">
        <w:rPr>
          <w:rFonts w:ascii="Arial Narrow" w:hAnsi="Arial Narrow"/>
        </w:rPr>
        <w:t xml:space="preserve"> </w:t>
      </w:r>
      <w:r w:rsidR="005D2F0A" w:rsidRPr="005D2F0A">
        <w:rPr>
          <w:rFonts w:ascii="Arial Narrow" w:hAnsi="Arial Narrow"/>
        </w:rPr>
        <w:t>points</w:t>
      </w:r>
    </w:p>
    <w:p w14:paraId="76074684" w14:textId="77777777" w:rsidR="005D2F0A" w:rsidRPr="003A687C" w:rsidRDefault="005D2F0A" w:rsidP="005D2F0A">
      <w:pPr>
        <w:pStyle w:val="Corpsdetexte"/>
        <w:rPr>
          <w:rFonts w:ascii="Arial Narrow" w:hAnsi="Arial Narrow" w:cs="Arial"/>
          <w:sz w:val="22"/>
          <w:szCs w:val="22"/>
        </w:rPr>
      </w:pPr>
      <w:r w:rsidRPr="003A687C">
        <w:rPr>
          <w:rFonts w:ascii="Arial Narrow" w:hAnsi="Arial Narrow" w:cs="Arial"/>
          <w:sz w:val="22"/>
          <w:szCs w:val="22"/>
        </w:rPr>
        <w:t xml:space="preserve">Politique environnementale et sociale </w:t>
      </w:r>
      <w:r w:rsidRPr="005D2F0A">
        <w:rPr>
          <w:rFonts w:ascii="Arial Narrow" w:hAnsi="Arial Narrow" w:cs="Arial"/>
          <w:sz w:val="22"/>
          <w:szCs w:val="22"/>
          <w:u w:val="single"/>
        </w:rPr>
        <w:t>propre à l’objet du marché</w:t>
      </w:r>
    </w:p>
    <w:p w14:paraId="4A8549AA" w14:textId="77777777" w:rsidR="005D2F0A" w:rsidRDefault="005D2F0A" w:rsidP="005D2F0A">
      <w:pPr>
        <w:tabs>
          <w:tab w:val="left" w:pos="420"/>
        </w:tabs>
        <w:spacing w:line="240" w:lineRule="atLeast"/>
        <w:ind w:left="567"/>
        <w:jc w:val="both"/>
        <w:rPr>
          <w:rFonts w:ascii="Arial Narrow" w:eastAsia="Times New Roman" w:hAnsi="Arial Narrow" w:cs="Arial"/>
          <w:lang w:eastAsia="ar-SA"/>
        </w:rPr>
      </w:pPr>
      <w:r>
        <w:rPr>
          <w:rFonts w:ascii="Arial Narrow" w:eastAsia="Times New Roman" w:hAnsi="Arial Narrow" w:cs="Arial"/>
          <w:lang w:eastAsia="ar-SA"/>
        </w:rPr>
        <w:t>Détailler les a</w:t>
      </w:r>
      <w:r w:rsidRPr="003A687C">
        <w:rPr>
          <w:rFonts w:ascii="Arial Narrow" w:eastAsia="Times New Roman" w:hAnsi="Arial Narrow" w:cs="Arial"/>
          <w:lang w:eastAsia="ar-SA"/>
        </w:rPr>
        <w:t>ctions déployées ou en cours de déploiement en termes de développement durables incluant des actions environnementales (ex : actions pour limiter l’émission de gaz à effet de serre, système de réduction des nuisances sonores, formation écoconduite,</w:t>
      </w:r>
      <w:r>
        <w:rPr>
          <w:rFonts w:ascii="Arial Narrow" w:eastAsia="Times New Roman" w:hAnsi="Arial Narrow" w:cs="Arial"/>
          <w:lang w:eastAsia="ar-SA"/>
        </w:rPr>
        <w:t xml:space="preserve"> actions de valorisation des déchets,</w:t>
      </w:r>
      <w:r w:rsidRPr="003A687C">
        <w:rPr>
          <w:rFonts w:ascii="Arial Narrow" w:eastAsia="Times New Roman" w:hAnsi="Arial Narrow" w:cs="Arial"/>
          <w:lang w:eastAsia="ar-SA"/>
        </w:rPr>
        <w:t xml:space="preserve"> etc.) et sociales (politique d’insertion, égalité femmes/hommes)</w:t>
      </w:r>
    </w:p>
    <w:p w14:paraId="3E9D25B3" w14:textId="0FBFC215" w:rsidR="008964FF" w:rsidRPr="00C60AA6" w:rsidRDefault="004D785C" w:rsidP="005D2F0A">
      <w:pPr>
        <w:tabs>
          <w:tab w:val="left" w:pos="420"/>
        </w:tabs>
        <w:spacing w:line="240" w:lineRule="atLeast"/>
        <w:ind w:left="567"/>
        <w:jc w:val="both"/>
        <w:rPr>
          <w:rFonts w:ascii="Arial Narrow" w:hAnsi="Arial Narrow" w:cs="Arial"/>
          <w:iCs/>
        </w:rPr>
      </w:pPr>
      <w:r w:rsidRPr="00C60AA6">
        <w:rPr>
          <w:rFonts w:ascii="Arial Narrow" w:hAnsi="Arial Narrow" w:cs="Arial"/>
          <w:iCs/>
        </w:rPr>
        <w:t xml:space="preserve">Préciser </w:t>
      </w:r>
      <w:r w:rsidR="00293D7C" w:rsidRPr="00C60AA6">
        <w:rPr>
          <w:rFonts w:ascii="Arial Narrow" w:hAnsi="Arial Narrow" w:cs="Arial"/>
          <w:iCs/>
        </w:rPr>
        <w:t>si vous possédez une</w:t>
      </w:r>
      <w:r w:rsidRPr="00C60AA6">
        <w:rPr>
          <w:rFonts w:ascii="Arial Narrow" w:hAnsi="Arial Narrow" w:cs="Arial"/>
          <w:iCs/>
        </w:rPr>
        <w:t xml:space="preserve"> c</w:t>
      </w:r>
      <w:r w:rsidR="008964FF" w:rsidRPr="00C60AA6">
        <w:rPr>
          <w:rFonts w:ascii="Arial Narrow" w:hAnsi="Arial Narrow" w:cs="Arial"/>
          <w:iCs/>
        </w:rPr>
        <w:t>ertification</w:t>
      </w:r>
      <w:r w:rsidRPr="00C60AA6">
        <w:rPr>
          <w:rFonts w:ascii="Arial Narrow" w:hAnsi="Arial Narrow" w:cs="Arial"/>
          <w:iCs/>
        </w:rPr>
        <w:t xml:space="preserve"> </w:t>
      </w:r>
      <w:r w:rsidR="00293D7C" w:rsidRPr="00C60AA6">
        <w:rPr>
          <w:rFonts w:ascii="Arial Narrow" w:hAnsi="Arial Narrow" w:cs="Arial"/>
          <w:iCs/>
        </w:rPr>
        <w:t>(ex : I</w:t>
      </w:r>
      <w:r w:rsidRPr="00C60AA6">
        <w:rPr>
          <w:rFonts w:ascii="Arial Narrow" w:hAnsi="Arial Narrow" w:cs="Arial"/>
          <w:iCs/>
        </w:rPr>
        <w:t>SO 14001)</w:t>
      </w:r>
      <w:r w:rsidR="008964FF" w:rsidRPr="00C60AA6">
        <w:rPr>
          <w:rFonts w:ascii="Arial Narrow" w:hAnsi="Arial Narrow" w:cs="Arial"/>
          <w:iCs/>
        </w:rPr>
        <w:t xml:space="preserve"> ou </w:t>
      </w:r>
      <w:r w:rsidR="00293D7C" w:rsidRPr="00C60AA6">
        <w:rPr>
          <w:rFonts w:ascii="Arial Narrow" w:hAnsi="Arial Narrow" w:cs="Arial"/>
          <w:iCs/>
        </w:rPr>
        <w:t xml:space="preserve">si vous avez initié une </w:t>
      </w:r>
      <w:r w:rsidR="008964FF" w:rsidRPr="00C60AA6">
        <w:rPr>
          <w:rFonts w:ascii="Arial Narrow" w:hAnsi="Arial Narrow" w:cs="Arial"/>
          <w:iCs/>
        </w:rPr>
        <w:t xml:space="preserve">démarche </w:t>
      </w:r>
      <w:r w:rsidR="00293D7C" w:rsidRPr="00C60AA6">
        <w:rPr>
          <w:rFonts w:ascii="Arial Narrow" w:hAnsi="Arial Narrow" w:cs="Arial"/>
          <w:iCs/>
        </w:rPr>
        <w:t xml:space="preserve">qualité ou de </w:t>
      </w:r>
      <w:r w:rsidRPr="00C60AA6">
        <w:rPr>
          <w:rFonts w:ascii="Arial Narrow" w:hAnsi="Arial Narrow" w:cs="Arial"/>
          <w:iCs/>
        </w:rPr>
        <w:t>certification,</w:t>
      </w:r>
      <w:r w:rsidR="008964FF" w:rsidRPr="00C60AA6">
        <w:rPr>
          <w:rFonts w:ascii="Arial Narrow" w:hAnsi="Arial Narrow" w:cs="Arial"/>
          <w:iCs/>
        </w:rPr>
        <w:t xml:space="preserve"> le cas échéant </w:t>
      </w:r>
    </w:p>
    <w:p w14:paraId="7E527A27" w14:textId="3AC79A6C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167BEA24" w14:textId="2AD236CE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5D8D3A80" w14:textId="0E0A2D26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3772CCD1" w14:textId="4A2848BD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067B5A33" w14:textId="453FFA58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4273D510" w14:textId="70C1B182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51C3BB3E" w14:textId="5CF30C78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7332345A" w14:textId="680F5BF3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304771D7" w14:textId="3FE7028C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1C598C9A" w14:textId="3273BE52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1D59297B" w14:textId="0099176C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0C244582" w14:textId="668B3357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053D6EE8" w14:textId="20D4716E" w:rsidR="00293D7C" w:rsidRPr="00C60AA6" w:rsidRDefault="00293D7C" w:rsidP="008964FF">
      <w:pPr>
        <w:rPr>
          <w:rFonts w:ascii="Arial Narrow" w:hAnsi="Arial Narrow" w:cs="Arial"/>
          <w:iCs/>
        </w:rPr>
      </w:pPr>
    </w:p>
    <w:p w14:paraId="111056D1" w14:textId="77777777" w:rsidR="00293D7C" w:rsidRPr="00C60AA6" w:rsidRDefault="00293D7C" w:rsidP="008964FF">
      <w:pPr>
        <w:rPr>
          <w:rFonts w:ascii="Arial Narrow" w:hAnsi="Arial Narrow" w:cs="Arial"/>
          <w:iCs/>
        </w:rPr>
      </w:pPr>
    </w:p>
    <w:sectPr w:rsidR="00293D7C" w:rsidRPr="00C60AA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899" w:h="16841"/>
      <w:pgMar w:top="1454" w:right="1120" w:bottom="1716" w:left="1133" w:header="1163" w:footer="11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AE3EE" w14:textId="77777777" w:rsidR="00E53639" w:rsidRDefault="00E53639">
      <w:pPr>
        <w:spacing w:after="0" w:line="240" w:lineRule="auto"/>
      </w:pPr>
      <w:r>
        <w:separator/>
      </w:r>
    </w:p>
  </w:endnote>
  <w:endnote w:type="continuationSeparator" w:id="0">
    <w:p w14:paraId="1070451A" w14:textId="77777777" w:rsidR="00E53639" w:rsidRDefault="00E53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3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ECA9A" w14:textId="77777777" w:rsidR="006A3984" w:rsidRDefault="00622C60">
    <w:pPr>
      <w:spacing w:after="0"/>
      <w:ind w:left="70"/>
      <w:jc w:val="center"/>
    </w:pPr>
    <w:r>
      <w:rPr>
        <w:rFonts w:ascii="Arial" w:eastAsia="Arial" w:hAnsi="Arial" w:cs="Arial"/>
        <w:sz w:val="14"/>
      </w:rPr>
      <w:t xml:space="preserve">GHT 45 – CENTRE HOSPITALIER REGIONAL D’ORLEANS </w:t>
    </w:r>
  </w:p>
  <w:p w14:paraId="599F72A0" w14:textId="77777777" w:rsidR="006A3984" w:rsidRDefault="00622C60">
    <w:pPr>
      <w:spacing w:after="24"/>
      <w:ind w:left="73"/>
      <w:jc w:val="center"/>
    </w:pPr>
    <w:r>
      <w:rPr>
        <w:rFonts w:ascii="Arial" w:eastAsia="Arial" w:hAnsi="Arial" w:cs="Arial"/>
        <w:sz w:val="14"/>
      </w:rPr>
      <w:t>14 Avenue de l’Hôpital – 45067 Orléans cedex 2</w:t>
    </w:r>
    <w:r>
      <w:rPr>
        <w:rFonts w:ascii="Arial" w:eastAsia="Arial" w:hAnsi="Arial" w:cs="Arial"/>
        <w:sz w:val="4"/>
      </w:rPr>
      <w:t xml:space="preserve"> </w:t>
    </w:r>
  </w:p>
  <w:p w14:paraId="54FD478E" w14:textId="77777777" w:rsidR="006A3984" w:rsidRDefault="00622C60">
    <w:pPr>
      <w:spacing w:after="0"/>
      <w:ind w:right="-6"/>
      <w:jc w:val="right"/>
    </w:pPr>
    <w:r>
      <w:rPr>
        <w:rFonts w:ascii="Arial" w:eastAsia="Arial" w:hAnsi="Arial" w:cs="Arial"/>
        <w:sz w:val="18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sur </w:t>
    </w:r>
    <w:fldSimple w:instr=" NUMPAGES   \* MERGEFORMAT ">
      <w:r>
        <w:rPr>
          <w:rFonts w:ascii="Arial" w:eastAsia="Arial" w:hAnsi="Arial" w:cs="Arial"/>
          <w:sz w:val="18"/>
        </w:rPr>
        <w:t>24</w:t>
      </w:r>
    </w:fldSimple>
    <w:r>
      <w:rPr>
        <w:rFonts w:ascii="Arial" w:eastAsia="Arial" w:hAnsi="Arial" w:cs="Arial"/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780D0" w14:textId="69C45AB5" w:rsidR="006A3984" w:rsidRDefault="00622C60">
    <w:pPr>
      <w:spacing w:after="0"/>
      <w:ind w:left="70"/>
      <w:jc w:val="center"/>
    </w:pPr>
    <w:r>
      <w:rPr>
        <w:rFonts w:ascii="Arial" w:eastAsia="Arial" w:hAnsi="Arial" w:cs="Arial"/>
        <w:sz w:val="14"/>
      </w:rPr>
      <w:t>GHT 45 – CENTRE HOSPITALIER</w:t>
    </w:r>
    <w:r w:rsidR="006E6F33">
      <w:rPr>
        <w:rFonts w:ascii="Arial" w:eastAsia="Arial" w:hAnsi="Arial" w:cs="Arial"/>
        <w:sz w:val="14"/>
      </w:rPr>
      <w:t xml:space="preserve"> INIVERSITAIRE </w:t>
    </w:r>
    <w:r>
      <w:rPr>
        <w:rFonts w:ascii="Arial" w:eastAsia="Arial" w:hAnsi="Arial" w:cs="Arial"/>
        <w:sz w:val="14"/>
      </w:rPr>
      <w:t xml:space="preserve">D’ORLEANS </w:t>
    </w:r>
  </w:p>
  <w:p w14:paraId="24458361" w14:textId="77777777" w:rsidR="006A3984" w:rsidRDefault="00622C60">
    <w:pPr>
      <w:spacing w:after="24"/>
      <w:ind w:left="73"/>
      <w:jc w:val="center"/>
    </w:pPr>
    <w:r>
      <w:rPr>
        <w:rFonts w:ascii="Arial" w:eastAsia="Arial" w:hAnsi="Arial" w:cs="Arial"/>
        <w:sz w:val="14"/>
      </w:rPr>
      <w:t>14 Avenue de l’Hôpital – 45067 Orléans cedex 2</w:t>
    </w:r>
    <w:r>
      <w:rPr>
        <w:rFonts w:ascii="Arial" w:eastAsia="Arial" w:hAnsi="Arial" w:cs="Arial"/>
        <w:sz w:val="4"/>
      </w:rPr>
      <w:t xml:space="preserve"> </w:t>
    </w:r>
  </w:p>
  <w:p w14:paraId="19CDF596" w14:textId="77777777" w:rsidR="006A3984" w:rsidRDefault="00622C60">
    <w:pPr>
      <w:spacing w:after="0"/>
      <w:ind w:right="-6"/>
      <w:jc w:val="right"/>
    </w:pPr>
    <w:r>
      <w:rPr>
        <w:rFonts w:ascii="Arial" w:eastAsia="Arial" w:hAnsi="Arial" w:cs="Arial"/>
        <w:sz w:val="18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sur </w:t>
    </w:r>
    <w:fldSimple w:instr=" NUMPAGES   \* MERGEFORMAT ">
      <w:r>
        <w:rPr>
          <w:rFonts w:ascii="Arial" w:eastAsia="Arial" w:hAnsi="Arial" w:cs="Arial"/>
          <w:sz w:val="18"/>
        </w:rPr>
        <w:t>24</w:t>
      </w:r>
    </w:fldSimple>
    <w:r>
      <w:rPr>
        <w:rFonts w:ascii="Arial" w:eastAsia="Arial" w:hAnsi="Arial" w:cs="Arial"/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7AAEF" w14:textId="77777777" w:rsidR="006A3984" w:rsidRDefault="00622C60">
    <w:pPr>
      <w:spacing w:after="0"/>
      <w:ind w:left="70"/>
      <w:jc w:val="center"/>
    </w:pPr>
    <w:r>
      <w:rPr>
        <w:rFonts w:ascii="Arial" w:eastAsia="Arial" w:hAnsi="Arial" w:cs="Arial"/>
        <w:sz w:val="14"/>
      </w:rPr>
      <w:t xml:space="preserve">GHT 45 – CENTRE HOSPITALIER REGIONAL D’ORLEANS </w:t>
    </w:r>
  </w:p>
  <w:p w14:paraId="2E5555A9" w14:textId="77777777" w:rsidR="006A3984" w:rsidRDefault="00622C60">
    <w:pPr>
      <w:spacing w:after="24"/>
      <w:ind w:left="73"/>
      <w:jc w:val="center"/>
    </w:pPr>
    <w:r>
      <w:rPr>
        <w:rFonts w:ascii="Arial" w:eastAsia="Arial" w:hAnsi="Arial" w:cs="Arial"/>
        <w:sz w:val="14"/>
      </w:rPr>
      <w:t>14 Avenue de l’Hôpital – 45067 Orléans cedex 2</w:t>
    </w:r>
    <w:r>
      <w:rPr>
        <w:rFonts w:ascii="Arial" w:eastAsia="Arial" w:hAnsi="Arial" w:cs="Arial"/>
        <w:sz w:val="4"/>
      </w:rPr>
      <w:t xml:space="preserve"> </w:t>
    </w:r>
  </w:p>
  <w:p w14:paraId="1AC40F23" w14:textId="77777777" w:rsidR="006A3984" w:rsidRDefault="00622C60">
    <w:pPr>
      <w:spacing w:after="0"/>
      <w:ind w:right="-6"/>
      <w:jc w:val="right"/>
    </w:pPr>
    <w:r>
      <w:rPr>
        <w:rFonts w:ascii="Arial" w:eastAsia="Arial" w:hAnsi="Arial" w:cs="Arial"/>
        <w:sz w:val="18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sur </w:t>
    </w:r>
    <w:fldSimple w:instr=" NUMPAGES   \* MERGEFORMAT ">
      <w:r>
        <w:rPr>
          <w:rFonts w:ascii="Arial" w:eastAsia="Arial" w:hAnsi="Arial" w:cs="Arial"/>
          <w:sz w:val="18"/>
        </w:rPr>
        <w:t>24</w:t>
      </w:r>
    </w:fldSimple>
    <w:r>
      <w:rPr>
        <w:rFonts w:ascii="Arial" w:eastAsia="Arial" w:hAnsi="Arial" w:cs="Arial"/>
        <w:sz w:val="1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7EE71" w14:textId="77777777" w:rsidR="006A3984" w:rsidRDefault="00622C60">
    <w:pPr>
      <w:spacing w:after="0"/>
      <w:ind w:right="18"/>
      <w:jc w:val="center"/>
    </w:pPr>
    <w:r>
      <w:rPr>
        <w:rFonts w:ascii="Arial" w:eastAsia="Arial" w:hAnsi="Arial" w:cs="Arial"/>
        <w:sz w:val="14"/>
      </w:rPr>
      <w:t xml:space="preserve">GHT 45 – CENTRE HOSPITALIER UNIVERSITAIRE D’ORLEANS </w:t>
    </w:r>
  </w:p>
  <w:p w14:paraId="6A734BC6" w14:textId="77777777" w:rsidR="006A3984" w:rsidRDefault="00622C60">
    <w:pPr>
      <w:spacing w:after="66"/>
      <w:ind w:right="15"/>
      <w:jc w:val="center"/>
    </w:pPr>
    <w:r>
      <w:rPr>
        <w:rFonts w:ascii="Arial" w:eastAsia="Arial" w:hAnsi="Arial" w:cs="Arial"/>
        <w:sz w:val="14"/>
      </w:rPr>
      <w:t>14 Avenue de l’Hôpital – 45067 Orléans cedex 2</w:t>
    </w:r>
    <w:r>
      <w:rPr>
        <w:rFonts w:ascii="Arial" w:eastAsia="Arial" w:hAnsi="Arial" w:cs="Arial"/>
        <w:sz w:val="4"/>
      </w:rPr>
      <w:t xml:space="preserve"> </w:t>
    </w:r>
  </w:p>
  <w:p w14:paraId="642EEC41" w14:textId="77777777" w:rsidR="006A3984" w:rsidRDefault="00622C60">
    <w:pPr>
      <w:tabs>
        <w:tab w:val="right" w:pos="9646"/>
      </w:tabs>
      <w:spacing w:after="0"/>
    </w:pPr>
    <w:r>
      <w:rPr>
        <w:rFonts w:ascii="Arial" w:eastAsia="Arial" w:hAnsi="Arial" w:cs="Arial"/>
        <w:sz w:val="18"/>
      </w:rPr>
      <w:t xml:space="preserve"> </w:t>
    </w:r>
    <w:r>
      <w:rPr>
        <w:rFonts w:ascii="Arial" w:eastAsia="Arial" w:hAnsi="Arial" w:cs="Arial"/>
        <w:sz w:val="18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4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sur </w:t>
    </w:r>
    <w:fldSimple w:instr=" NUMPAGES   \* MERGEFORMAT ">
      <w:r>
        <w:rPr>
          <w:rFonts w:ascii="Arial" w:eastAsia="Arial" w:hAnsi="Arial" w:cs="Arial"/>
          <w:sz w:val="18"/>
        </w:rPr>
        <w:t>24</w:t>
      </w:r>
    </w:fldSimple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178EE" w14:textId="77777777" w:rsidR="006A3984" w:rsidRDefault="00622C60">
    <w:pPr>
      <w:spacing w:after="0"/>
      <w:ind w:right="18"/>
      <w:jc w:val="center"/>
    </w:pPr>
    <w:r>
      <w:rPr>
        <w:rFonts w:ascii="Arial" w:eastAsia="Arial" w:hAnsi="Arial" w:cs="Arial"/>
        <w:sz w:val="14"/>
      </w:rPr>
      <w:t xml:space="preserve">GHT 45 – CENTRE HOSPITALIER UNIVERSITAIRE D’ORLEANS </w:t>
    </w:r>
  </w:p>
  <w:p w14:paraId="0949164F" w14:textId="77777777" w:rsidR="006A3984" w:rsidRDefault="00622C60">
    <w:pPr>
      <w:spacing w:after="66"/>
      <w:ind w:right="15"/>
      <w:jc w:val="center"/>
    </w:pPr>
    <w:r>
      <w:rPr>
        <w:rFonts w:ascii="Arial" w:eastAsia="Arial" w:hAnsi="Arial" w:cs="Arial"/>
        <w:sz w:val="14"/>
      </w:rPr>
      <w:t>14 Avenue de l’Hôpital – 45067 Orléans cedex 2</w:t>
    </w:r>
    <w:r>
      <w:rPr>
        <w:rFonts w:ascii="Arial" w:eastAsia="Arial" w:hAnsi="Arial" w:cs="Arial"/>
        <w:sz w:val="4"/>
      </w:rPr>
      <w:t xml:space="preserve"> </w:t>
    </w:r>
  </w:p>
  <w:p w14:paraId="53E991FD" w14:textId="77777777" w:rsidR="006A3984" w:rsidRDefault="00622C60">
    <w:pPr>
      <w:tabs>
        <w:tab w:val="right" w:pos="9646"/>
      </w:tabs>
      <w:spacing w:after="0"/>
    </w:pPr>
    <w:r>
      <w:rPr>
        <w:rFonts w:ascii="Arial" w:eastAsia="Arial" w:hAnsi="Arial" w:cs="Arial"/>
        <w:sz w:val="18"/>
      </w:rPr>
      <w:t xml:space="preserve"> </w:t>
    </w:r>
    <w:r>
      <w:rPr>
        <w:rFonts w:ascii="Arial" w:eastAsia="Arial" w:hAnsi="Arial" w:cs="Arial"/>
        <w:sz w:val="18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4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sur </w:t>
    </w:r>
    <w:fldSimple w:instr=" NUMPAGES   \* MERGEFORMAT ">
      <w:r>
        <w:rPr>
          <w:rFonts w:ascii="Arial" w:eastAsia="Arial" w:hAnsi="Arial" w:cs="Arial"/>
          <w:sz w:val="18"/>
        </w:rPr>
        <w:t>24</w:t>
      </w:r>
    </w:fldSimple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AF89E" w14:textId="77777777" w:rsidR="006A3984" w:rsidRDefault="00622C60">
    <w:pPr>
      <w:spacing w:after="0"/>
      <w:ind w:right="18"/>
      <w:jc w:val="center"/>
    </w:pPr>
    <w:r>
      <w:rPr>
        <w:rFonts w:ascii="Arial" w:eastAsia="Arial" w:hAnsi="Arial" w:cs="Arial"/>
        <w:sz w:val="14"/>
      </w:rPr>
      <w:t xml:space="preserve">GHT 45 – CENTRE HOSPITALIER UNIVERSITAIRE D’ORLEANS </w:t>
    </w:r>
  </w:p>
  <w:p w14:paraId="5E308CCE" w14:textId="77777777" w:rsidR="006A3984" w:rsidRDefault="00622C60">
    <w:pPr>
      <w:spacing w:after="66"/>
      <w:ind w:right="15"/>
      <w:jc w:val="center"/>
    </w:pPr>
    <w:r>
      <w:rPr>
        <w:rFonts w:ascii="Arial" w:eastAsia="Arial" w:hAnsi="Arial" w:cs="Arial"/>
        <w:sz w:val="14"/>
      </w:rPr>
      <w:t>14 Avenue de l’Hôpital – 45067 Orléans cedex 2</w:t>
    </w:r>
    <w:r>
      <w:rPr>
        <w:rFonts w:ascii="Arial" w:eastAsia="Arial" w:hAnsi="Arial" w:cs="Arial"/>
        <w:sz w:val="4"/>
      </w:rPr>
      <w:t xml:space="preserve"> </w:t>
    </w:r>
  </w:p>
  <w:p w14:paraId="079698A6" w14:textId="77777777" w:rsidR="006A3984" w:rsidRDefault="00622C60">
    <w:pPr>
      <w:tabs>
        <w:tab w:val="right" w:pos="9646"/>
      </w:tabs>
      <w:spacing w:after="0"/>
    </w:pPr>
    <w:r>
      <w:rPr>
        <w:rFonts w:ascii="Arial" w:eastAsia="Arial" w:hAnsi="Arial" w:cs="Arial"/>
        <w:sz w:val="18"/>
      </w:rPr>
      <w:t xml:space="preserve"> </w:t>
    </w:r>
    <w:r>
      <w:rPr>
        <w:rFonts w:ascii="Arial" w:eastAsia="Arial" w:hAnsi="Arial" w:cs="Arial"/>
        <w:sz w:val="18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4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sur </w:t>
    </w:r>
    <w:fldSimple w:instr=" NUMPAGES   \* MERGEFORMAT ">
      <w:r>
        <w:rPr>
          <w:rFonts w:ascii="Arial" w:eastAsia="Arial" w:hAnsi="Arial" w:cs="Arial"/>
          <w:sz w:val="18"/>
        </w:rPr>
        <w:t>24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2FD22" w14:textId="77777777" w:rsidR="00E53639" w:rsidRDefault="00E53639">
      <w:pPr>
        <w:spacing w:after="0" w:line="240" w:lineRule="auto"/>
      </w:pPr>
      <w:r>
        <w:separator/>
      </w:r>
    </w:p>
  </w:footnote>
  <w:footnote w:type="continuationSeparator" w:id="0">
    <w:p w14:paraId="2325D486" w14:textId="77777777" w:rsidR="00E53639" w:rsidRDefault="00E53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6086B" w14:textId="77777777" w:rsidR="006A3984" w:rsidRDefault="00622C60">
    <w:pPr>
      <w:spacing w:after="0"/>
      <w:ind w:left="1956"/>
    </w:pPr>
    <w:r>
      <w:rPr>
        <w:rFonts w:ascii="Arial" w:eastAsia="Arial" w:hAnsi="Arial" w:cs="Arial"/>
        <w:sz w:val="14"/>
      </w:rPr>
      <w:t xml:space="preserve">Fourniture de matériels électroménagers grand public, de téléviseurs et matériels hi-fi pour l’EPSM G. DAUMEZON </w:t>
    </w:r>
  </w:p>
  <w:p w14:paraId="6F5DBA26" w14:textId="77777777" w:rsidR="006A3984" w:rsidRDefault="00622C60">
    <w:pPr>
      <w:spacing w:after="82"/>
      <w:ind w:left="74"/>
      <w:jc w:val="center"/>
    </w:pPr>
    <w:r>
      <w:rPr>
        <w:rFonts w:ascii="Arial" w:eastAsia="Arial" w:hAnsi="Arial" w:cs="Arial"/>
        <w:sz w:val="14"/>
      </w:rPr>
      <w:t xml:space="preserve">MAPA/CCP/2024-72 </w:t>
    </w:r>
  </w:p>
  <w:p w14:paraId="79BB365E" w14:textId="77777777" w:rsidR="006A3984" w:rsidRDefault="00622C60">
    <w:pPr>
      <w:spacing w:after="0"/>
      <w:ind w:left="67"/>
    </w:pPr>
    <w:r>
      <w:rPr>
        <w:rFonts w:ascii="Arial" w:eastAsia="Arial" w:hAnsi="Arial" w:cs="Arial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DB5CC" w14:textId="77777777" w:rsidR="00DE4DB0" w:rsidRDefault="00DE4DB0" w:rsidP="00622C60">
    <w:pPr>
      <w:spacing w:after="0"/>
      <w:ind w:left="67"/>
      <w:jc w:val="center"/>
    </w:pPr>
    <w:r w:rsidRPr="00DE4DB0">
      <w:t xml:space="preserve">Prestations de contrôle technique et contrôle de pollution au profit de l’EPSM </w:t>
    </w:r>
    <w:proofErr w:type="spellStart"/>
    <w:r w:rsidRPr="00DE4DB0">
      <w:t>G.Daumezon</w:t>
    </w:r>
    <w:proofErr w:type="spellEnd"/>
  </w:p>
  <w:p w14:paraId="0323BBC5" w14:textId="72812D99" w:rsidR="00622C60" w:rsidRDefault="00201AA7" w:rsidP="00622C60">
    <w:pPr>
      <w:spacing w:after="0"/>
      <w:ind w:left="67"/>
      <w:jc w:val="center"/>
    </w:pPr>
    <w:r>
      <w:t>MAPA/</w:t>
    </w:r>
    <w:r w:rsidR="00622C60">
      <w:t>CCP/</w:t>
    </w:r>
    <w:r w:rsidR="00B70723">
      <w:t>2026-</w:t>
    </w:r>
    <w:r>
      <w:t>05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9D923" w14:textId="77777777" w:rsidR="006A3984" w:rsidRDefault="00622C60">
    <w:pPr>
      <w:spacing w:after="0"/>
      <w:ind w:left="1956"/>
    </w:pPr>
    <w:r>
      <w:rPr>
        <w:rFonts w:ascii="Arial" w:eastAsia="Arial" w:hAnsi="Arial" w:cs="Arial"/>
        <w:sz w:val="14"/>
      </w:rPr>
      <w:t xml:space="preserve">Fourniture de matériels électroménagers grand public, de téléviseurs et matériels hi-fi pour l’EPSM G. DAUMEZON </w:t>
    </w:r>
  </w:p>
  <w:p w14:paraId="0B2BF1D4" w14:textId="77777777" w:rsidR="006A3984" w:rsidRDefault="00622C60">
    <w:pPr>
      <w:spacing w:after="82"/>
      <w:ind w:left="74"/>
      <w:jc w:val="center"/>
    </w:pPr>
    <w:r>
      <w:rPr>
        <w:rFonts w:ascii="Arial" w:eastAsia="Arial" w:hAnsi="Arial" w:cs="Arial"/>
        <w:sz w:val="14"/>
      </w:rPr>
      <w:t xml:space="preserve">MAPA/CCP/2024-72 </w:t>
    </w:r>
  </w:p>
  <w:p w14:paraId="2FE90AE3" w14:textId="77777777" w:rsidR="006A3984" w:rsidRDefault="00622C60">
    <w:pPr>
      <w:spacing w:after="0"/>
      <w:ind w:left="67"/>
    </w:pPr>
    <w:r>
      <w:rPr>
        <w:rFonts w:ascii="Arial" w:eastAsia="Arial" w:hAnsi="Arial" w:cs="Arial"/>
        <w:sz w:val="24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6FCAD" w14:textId="77777777" w:rsidR="006A3984" w:rsidRDefault="00622C60">
    <w:pPr>
      <w:spacing w:after="94"/>
      <w:ind w:right="17"/>
      <w:jc w:val="center"/>
    </w:pPr>
    <w:r>
      <w:rPr>
        <w:rFonts w:ascii="Arial" w:eastAsia="Arial" w:hAnsi="Arial" w:cs="Arial"/>
        <w:sz w:val="14"/>
      </w:rPr>
      <w:t xml:space="preserve">Fourniture de matériels électroménagers grand public, de téléviseurs et matériels hi-fi pour l’EPSM G. DAUMEZON </w:t>
    </w:r>
  </w:p>
  <w:p w14:paraId="3A282548" w14:textId="77777777" w:rsidR="006A3984" w:rsidRDefault="00622C60">
    <w:pPr>
      <w:spacing w:after="0"/>
      <w:ind w:right="14"/>
      <w:jc w:val="center"/>
    </w:pPr>
    <w:r>
      <w:rPr>
        <w:rFonts w:ascii="Arial" w:eastAsia="Arial" w:hAnsi="Arial" w:cs="Arial"/>
        <w:sz w:val="14"/>
      </w:rPr>
      <w:t>MAPA/CCP/2024-72</w:t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312B09FB" w14:textId="77777777" w:rsidR="006A3984" w:rsidRDefault="00622C60">
    <w:pPr>
      <w:spacing w:after="0"/>
      <w:ind w:left="924"/>
    </w:pPr>
    <w:r>
      <w:rPr>
        <w:rFonts w:ascii="Arial" w:eastAsia="Arial" w:hAnsi="Arial" w:cs="Arial"/>
        <w:b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760A3" w14:textId="379FBD62" w:rsidR="006A3984" w:rsidRDefault="00CD1F1F" w:rsidP="00CD1F1F">
    <w:pPr>
      <w:spacing w:after="0"/>
      <w:ind w:left="924"/>
      <w:jc w:val="center"/>
    </w:pPr>
    <w:r w:rsidRPr="00CD1F1F">
      <w:rPr>
        <w:rFonts w:ascii="Arial" w:eastAsia="Arial" w:hAnsi="Arial" w:cs="Arial"/>
        <w:sz w:val="14"/>
      </w:rPr>
      <w:t xml:space="preserve">Prestations de contrôle technique et contrôle de pollution au profit de l’EPSM </w:t>
    </w:r>
    <w:proofErr w:type="spellStart"/>
    <w:r w:rsidRPr="00CD1F1F">
      <w:rPr>
        <w:rFonts w:ascii="Arial" w:eastAsia="Arial" w:hAnsi="Arial" w:cs="Arial"/>
        <w:sz w:val="14"/>
      </w:rPr>
      <w:t>G.Daumezon</w:t>
    </w:r>
    <w:proofErr w:type="spellEnd"/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4E0E3" w14:textId="77777777" w:rsidR="006A3984" w:rsidRDefault="00622C60">
    <w:pPr>
      <w:spacing w:after="94"/>
      <w:ind w:right="17"/>
      <w:jc w:val="center"/>
    </w:pPr>
    <w:r>
      <w:rPr>
        <w:rFonts w:ascii="Arial" w:eastAsia="Arial" w:hAnsi="Arial" w:cs="Arial"/>
        <w:sz w:val="14"/>
      </w:rPr>
      <w:t xml:space="preserve">Fourniture de matériels électroménagers grand public, de téléviseurs et matériels hi-fi pour l’EPSM G. DAUMEZON </w:t>
    </w:r>
  </w:p>
  <w:p w14:paraId="7544170A" w14:textId="77777777" w:rsidR="006A3984" w:rsidRDefault="00622C60">
    <w:pPr>
      <w:spacing w:after="0"/>
      <w:ind w:right="14"/>
      <w:jc w:val="center"/>
    </w:pPr>
    <w:r>
      <w:rPr>
        <w:rFonts w:ascii="Arial" w:eastAsia="Arial" w:hAnsi="Arial" w:cs="Arial"/>
        <w:sz w:val="14"/>
      </w:rPr>
      <w:t>MAPA/CCP/2024-72</w:t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5034CBC6" w14:textId="77777777" w:rsidR="006A3984" w:rsidRDefault="00622C60">
    <w:pPr>
      <w:spacing w:after="0"/>
      <w:ind w:left="924"/>
    </w:pPr>
    <w:r>
      <w:rPr>
        <w:rFonts w:ascii="Arial" w:eastAsia="Arial" w:hAnsi="Arial" w:cs="Arial"/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1829"/>
    <w:multiLevelType w:val="hybridMultilevel"/>
    <w:tmpl w:val="B1F23CFA"/>
    <w:lvl w:ilvl="0" w:tplc="701C8338">
      <w:numFmt w:val="bullet"/>
      <w:lvlText w:val="-"/>
      <w:lvlJc w:val="left"/>
      <w:pPr>
        <w:ind w:left="345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36086"/>
    <w:multiLevelType w:val="hybridMultilevel"/>
    <w:tmpl w:val="88E2DB2E"/>
    <w:lvl w:ilvl="0" w:tplc="701C8338">
      <w:numFmt w:val="bullet"/>
      <w:lvlText w:val="-"/>
      <w:lvlJc w:val="left"/>
      <w:pPr>
        <w:ind w:left="345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97F36"/>
    <w:multiLevelType w:val="hybridMultilevel"/>
    <w:tmpl w:val="1A42D404"/>
    <w:lvl w:ilvl="0" w:tplc="550C4232">
      <w:start w:val="1"/>
      <w:numFmt w:val="bullet"/>
      <w:lvlText w:val="-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F68782">
      <w:start w:val="1"/>
      <w:numFmt w:val="bullet"/>
      <w:lvlText w:val="o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26C0B0">
      <w:start w:val="1"/>
      <w:numFmt w:val="bullet"/>
      <w:lvlText w:val="▪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AAC516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CCEF5A">
      <w:start w:val="1"/>
      <w:numFmt w:val="bullet"/>
      <w:lvlText w:val="o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764942">
      <w:start w:val="1"/>
      <w:numFmt w:val="bullet"/>
      <w:lvlText w:val="▪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CE223E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20D924">
      <w:start w:val="1"/>
      <w:numFmt w:val="bullet"/>
      <w:lvlText w:val="o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701372">
      <w:start w:val="1"/>
      <w:numFmt w:val="bullet"/>
      <w:lvlText w:val="▪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40781B"/>
    <w:multiLevelType w:val="multilevel"/>
    <w:tmpl w:val="839C7F18"/>
    <w:lvl w:ilvl="0">
      <w:start w:val="1"/>
      <w:numFmt w:val="upperRoman"/>
      <w:pStyle w:val="Titre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itre2"/>
      <w:lvlText w:val="%2."/>
      <w:lvlJc w:val="left"/>
      <w:pPr>
        <w:ind w:left="72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itre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itre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ind w:left="5760" w:firstLine="0"/>
      </w:pPr>
      <w:rPr>
        <w:rFonts w:hint="default"/>
      </w:rPr>
    </w:lvl>
  </w:abstractNum>
  <w:abstractNum w:abstractNumId="4" w15:restartNumberingAfterBreak="0">
    <w:nsid w:val="1A706E56"/>
    <w:multiLevelType w:val="hybridMultilevel"/>
    <w:tmpl w:val="69C2AFE6"/>
    <w:lvl w:ilvl="0" w:tplc="84E23686">
      <w:start w:val="1"/>
      <w:numFmt w:val="bullet"/>
      <w:lvlText w:val="-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2EDD66">
      <w:start w:val="1"/>
      <w:numFmt w:val="bullet"/>
      <w:lvlText w:val="o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446CD8">
      <w:start w:val="1"/>
      <w:numFmt w:val="bullet"/>
      <w:lvlText w:val="▪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32452E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745864">
      <w:start w:val="1"/>
      <w:numFmt w:val="bullet"/>
      <w:lvlText w:val="o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60661E">
      <w:start w:val="1"/>
      <w:numFmt w:val="bullet"/>
      <w:lvlText w:val="▪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785EFC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154549C">
      <w:start w:val="1"/>
      <w:numFmt w:val="bullet"/>
      <w:lvlText w:val="o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D8A3AA">
      <w:start w:val="1"/>
      <w:numFmt w:val="bullet"/>
      <w:lvlText w:val="▪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7E5C54"/>
    <w:multiLevelType w:val="hybridMultilevel"/>
    <w:tmpl w:val="537E77E8"/>
    <w:lvl w:ilvl="0" w:tplc="040C000F">
      <w:start w:val="1"/>
      <w:numFmt w:val="decimal"/>
      <w:lvlText w:val="%1."/>
      <w:lvlJc w:val="left"/>
      <w:pPr>
        <w:ind w:left="1036" w:hanging="360"/>
      </w:pPr>
    </w:lvl>
    <w:lvl w:ilvl="1" w:tplc="040C0019" w:tentative="1">
      <w:start w:val="1"/>
      <w:numFmt w:val="lowerLetter"/>
      <w:lvlText w:val="%2."/>
      <w:lvlJc w:val="left"/>
      <w:pPr>
        <w:ind w:left="1756" w:hanging="360"/>
      </w:pPr>
    </w:lvl>
    <w:lvl w:ilvl="2" w:tplc="040C001B" w:tentative="1">
      <w:start w:val="1"/>
      <w:numFmt w:val="lowerRoman"/>
      <w:lvlText w:val="%3."/>
      <w:lvlJc w:val="right"/>
      <w:pPr>
        <w:ind w:left="2476" w:hanging="180"/>
      </w:pPr>
    </w:lvl>
    <w:lvl w:ilvl="3" w:tplc="040C000F" w:tentative="1">
      <w:start w:val="1"/>
      <w:numFmt w:val="decimal"/>
      <w:lvlText w:val="%4."/>
      <w:lvlJc w:val="left"/>
      <w:pPr>
        <w:ind w:left="3196" w:hanging="360"/>
      </w:pPr>
    </w:lvl>
    <w:lvl w:ilvl="4" w:tplc="040C0019" w:tentative="1">
      <w:start w:val="1"/>
      <w:numFmt w:val="lowerLetter"/>
      <w:lvlText w:val="%5."/>
      <w:lvlJc w:val="left"/>
      <w:pPr>
        <w:ind w:left="3916" w:hanging="360"/>
      </w:pPr>
    </w:lvl>
    <w:lvl w:ilvl="5" w:tplc="040C001B" w:tentative="1">
      <w:start w:val="1"/>
      <w:numFmt w:val="lowerRoman"/>
      <w:lvlText w:val="%6."/>
      <w:lvlJc w:val="right"/>
      <w:pPr>
        <w:ind w:left="4636" w:hanging="180"/>
      </w:pPr>
    </w:lvl>
    <w:lvl w:ilvl="6" w:tplc="040C000F" w:tentative="1">
      <w:start w:val="1"/>
      <w:numFmt w:val="decimal"/>
      <w:lvlText w:val="%7."/>
      <w:lvlJc w:val="left"/>
      <w:pPr>
        <w:ind w:left="5356" w:hanging="360"/>
      </w:pPr>
    </w:lvl>
    <w:lvl w:ilvl="7" w:tplc="040C0019" w:tentative="1">
      <w:start w:val="1"/>
      <w:numFmt w:val="lowerLetter"/>
      <w:lvlText w:val="%8."/>
      <w:lvlJc w:val="left"/>
      <w:pPr>
        <w:ind w:left="6076" w:hanging="360"/>
      </w:pPr>
    </w:lvl>
    <w:lvl w:ilvl="8" w:tplc="040C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6" w15:restartNumberingAfterBreak="0">
    <w:nsid w:val="1E671AF6"/>
    <w:multiLevelType w:val="hybridMultilevel"/>
    <w:tmpl w:val="A41C7996"/>
    <w:lvl w:ilvl="0" w:tplc="701C8338">
      <w:numFmt w:val="bullet"/>
      <w:lvlText w:val="-"/>
      <w:lvlJc w:val="left"/>
      <w:pPr>
        <w:ind w:left="345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7" w15:restartNumberingAfterBreak="0">
    <w:nsid w:val="1E7D5B56"/>
    <w:multiLevelType w:val="hybridMultilevel"/>
    <w:tmpl w:val="552E4AA8"/>
    <w:lvl w:ilvl="0" w:tplc="6B7017D2">
      <w:start w:val="1"/>
      <w:numFmt w:val="bullet"/>
      <w:lvlText w:val="-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2A77AE">
      <w:start w:val="1"/>
      <w:numFmt w:val="bullet"/>
      <w:lvlText w:val="o"/>
      <w:lvlJc w:val="left"/>
      <w:pPr>
        <w:ind w:left="1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4C98D4">
      <w:start w:val="1"/>
      <w:numFmt w:val="bullet"/>
      <w:lvlText w:val="▪"/>
      <w:lvlJc w:val="left"/>
      <w:pPr>
        <w:ind w:left="2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D0CA7A">
      <w:start w:val="1"/>
      <w:numFmt w:val="bullet"/>
      <w:lvlText w:val="•"/>
      <w:lvlJc w:val="left"/>
      <w:pPr>
        <w:ind w:left="3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3E5FA0">
      <w:start w:val="1"/>
      <w:numFmt w:val="bullet"/>
      <w:lvlText w:val="o"/>
      <w:lvlJc w:val="left"/>
      <w:pPr>
        <w:ind w:left="38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F6570E">
      <w:start w:val="1"/>
      <w:numFmt w:val="bullet"/>
      <w:lvlText w:val="▪"/>
      <w:lvlJc w:val="left"/>
      <w:pPr>
        <w:ind w:left="46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806136">
      <w:start w:val="1"/>
      <w:numFmt w:val="bullet"/>
      <w:lvlText w:val="•"/>
      <w:lvlJc w:val="left"/>
      <w:pPr>
        <w:ind w:left="53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209982">
      <w:start w:val="1"/>
      <w:numFmt w:val="bullet"/>
      <w:lvlText w:val="o"/>
      <w:lvlJc w:val="left"/>
      <w:pPr>
        <w:ind w:left="60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1E4">
      <w:start w:val="1"/>
      <w:numFmt w:val="bullet"/>
      <w:lvlText w:val="▪"/>
      <w:lvlJc w:val="left"/>
      <w:pPr>
        <w:ind w:left="67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983692"/>
    <w:multiLevelType w:val="hybridMultilevel"/>
    <w:tmpl w:val="7BD4DF42"/>
    <w:lvl w:ilvl="0" w:tplc="9514CEAA">
      <w:start w:val="1"/>
      <w:numFmt w:val="bullet"/>
      <w:lvlText w:val="-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20E2B2E">
      <w:start w:val="1"/>
      <w:numFmt w:val="bullet"/>
      <w:lvlText w:val="o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248D6C">
      <w:start w:val="1"/>
      <w:numFmt w:val="bullet"/>
      <w:lvlText w:val="▪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804970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1CB516">
      <w:start w:val="1"/>
      <w:numFmt w:val="bullet"/>
      <w:lvlText w:val="o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3E3622">
      <w:start w:val="1"/>
      <w:numFmt w:val="bullet"/>
      <w:lvlText w:val="▪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44F72C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100594">
      <w:start w:val="1"/>
      <w:numFmt w:val="bullet"/>
      <w:lvlText w:val="o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5ED656">
      <w:start w:val="1"/>
      <w:numFmt w:val="bullet"/>
      <w:lvlText w:val="▪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FAE0454"/>
    <w:multiLevelType w:val="hybridMultilevel"/>
    <w:tmpl w:val="4CB8C56A"/>
    <w:lvl w:ilvl="0" w:tplc="FA5E837E">
      <w:start w:val="1"/>
      <w:numFmt w:val="bullet"/>
      <w:lvlText w:val="-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B">
      <w:start w:val="1"/>
      <w:numFmt w:val="bullet"/>
      <w:lvlText w:val=""/>
      <w:lvlJc w:val="left"/>
      <w:pPr>
        <w:ind w:left="2881" w:hanging="360"/>
      </w:pPr>
      <w:rPr>
        <w:rFonts w:ascii="Wingdings" w:hAnsi="Wingdings" w:hint="default"/>
      </w:rPr>
    </w:lvl>
    <w:lvl w:ilvl="2" w:tplc="355A072A">
      <w:start w:val="1"/>
      <w:numFmt w:val="bullet"/>
      <w:lvlText w:val="▪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3168E2E">
      <w:start w:val="1"/>
      <w:numFmt w:val="bullet"/>
      <w:lvlText w:val="•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4CF648">
      <w:start w:val="1"/>
      <w:numFmt w:val="bullet"/>
      <w:lvlText w:val="o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D006CA">
      <w:start w:val="1"/>
      <w:numFmt w:val="bullet"/>
      <w:lvlText w:val="▪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02A076">
      <w:start w:val="1"/>
      <w:numFmt w:val="bullet"/>
      <w:lvlText w:val="•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D002AE">
      <w:start w:val="1"/>
      <w:numFmt w:val="bullet"/>
      <w:lvlText w:val="o"/>
      <w:lvlJc w:val="left"/>
      <w:pPr>
        <w:ind w:left="68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AEC4EA">
      <w:start w:val="1"/>
      <w:numFmt w:val="bullet"/>
      <w:lvlText w:val="▪"/>
      <w:lvlJc w:val="left"/>
      <w:pPr>
        <w:ind w:left="75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28E58E2"/>
    <w:multiLevelType w:val="hybridMultilevel"/>
    <w:tmpl w:val="6006480A"/>
    <w:lvl w:ilvl="0" w:tplc="392CDF78">
      <w:start w:val="1"/>
      <w:numFmt w:val="bullet"/>
      <w:lvlText w:val="-"/>
      <w:lvlJc w:val="left"/>
      <w:pPr>
        <w:ind w:left="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78E26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DE887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F67F1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14323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E2C138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76EDF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5C059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478D1B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50B2CF2"/>
    <w:multiLevelType w:val="hybridMultilevel"/>
    <w:tmpl w:val="EC367DA4"/>
    <w:lvl w:ilvl="0" w:tplc="9F32F246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D6EE30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A672BA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CA689C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5645DA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72B414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96C454E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D6A04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9B41D0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E754057"/>
    <w:multiLevelType w:val="hybridMultilevel"/>
    <w:tmpl w:val="25C2F724"/>
    <w:lvl w:ilvl="0" w:tplc="AE6C1112">
      <w:numFmt w:val="bullet"/>
      <w:lvlText w:val="-"/>
      <w:lvlJc w:val="left"/>
      <w:pPr>
        <w:ind w:left="316" w:hanging="116"/>
      </w:pPr>
      <w:rPr>
        <w:rFonts w:ascii="Microsoft Sans Serif" w:eastAsia="Microsoft Sans Serif" w:hAnsi="Microsoft Sans Serif" w:cs="Microsoft Sans Serif" w:hint="default"/>
        <w:w w:val="80"/>
        <w:sz w:val="22"/>
        <w:szCs w:val="22"/>
        <w:lang w:val="fr-FR" w:eastAsia="en-US" w:bidi="ar-SA"/>
      </w:rPr>
    </w:lvl>
    <w:lvl w:ilvl="1" w:tplc="26B0AF36">
      <w:numFmt w:val="bullet"/>
      <w:lvlText w:val=""/>
      <w:lvlJc w:val="left"/>
      <w:pPr>
        <w:ind w:left="1026" w:hanging="286"/>
      </w:pPr>
      <w:rPr>
        <w:rFonts w:hint="default"/>
        <w:w w:val="100"/>
        <w:lang w:val="fr-FR" w:eastAsia="en-US" w:bidi="ar-SA"/>
      </w:rPr>
    </w:lvl>
    <w:lvl w:ilvl="2" w:tplc="27AEAD0C">
      <w:numFmt w:val="bullet"/>
      <w:lvlText w:val="•"/>
      <w:lvlJc w:val="left"/>
      <w:pPr>
        <w:ind w:left="1982" w:hanging="286"/>
      </w:pPr>
      <w:rPr>
        <w:rFonts w:hint="default"/>
        <w:lang w:val="fr-FR" w:eastAsia="en-US" w:bidi="ar-SA"/>
      </w:rPr>
    </w:lvl>
    <w:lvl w:ilvl="3" w:tplc="27E02964">
      <w:numFmt w:val="bullet"/>
      <w:lvlText w:val="•"/>
      <w:lvlJc w:val="left"/>
      <w:pPr>
        <w:ind w:left="2944" w:hanging="286"/>
      </w:pPr>
      <w:rPr>
        <w:rFonts w:hint="default"/>
        <w:lang w:val="fr-FR" w:eastAsia="en-US" w:bidi="ar-SA"/>
      </w:rPr>
    </w:lvl>
    <w:lvl w:ilvl="4" w:tplc="6764C714">
      <w:numFmt w:val="bullet"/>
      <w:lvlText w:val="•"/>
      <w:lvlJc w:val="left"/>
      <w:pPr>
        <w:ind w:left="3906" w:hanging="286"/>
      </w:pPr>
      <w:rPr>
        <w:rFonts w:hint="default"/>
        <w:lang w:val="fr-FR" w:eastAsia="en-US" w:bidi="ar-SA"/>
      </w:rPr>
    </w:lvl>
    <w:lvl w:ilvl="5" w:tplc="F294AEB8">
      <w:numFmt w:val="bullet"/>
      <w:lvlText w:val="•"/>
      <w:lvlJc w:val="left"/>
      <w:pPr>
        <w:ind w:left="4869" w:hanging="286"/>
      </w:pPr>
      <w:rPr>
        <w:rFonts w:hint="default"/>
        <w:lang w:val="fr-FR" w:eastAsia="en-US" w:bidi="ar-SA"/>
      </w:rPr>
    </w:lvl>
    <w:lvl w:ilvl="6" w:tplc="5D9458A0">
      <w:numFmt w:val="bullet"/>
      <w:lvlText w:val="•"/>
      <w:lvlJc w:val="left"/>
      <w:pPr>
        <w:ind w:left="5831" w:hanging="286"/>
      </w:pPr>
      <w:rPr>
        <w:rFonts w:hint="default"/>
        <w:lang w:val="fr-FR" w:eastAsia="en-US" w:bidi="ar-SA"/>
      </w:rPr>
    </w:lvl>
    <w:lvl w:ilvl="7" w:tplc="46B29DAE">
      <w:numFmt w:val="bullet"/>
      <w:lvlText w:val="•"/>
      <w:lvlJc w:val="left"/>
      <w:pPr>
        <w:ind w:left="6793" w:hanging="286"/>
      </w:pPr>
      <w:rPr>
        <w:rFonts w:hint="default"/>
        <w:lang w:val="fr-FR" w:eastAsia="en-US" w:bidi="ar-SA"/>
      </w:rPr>
    </w:lvl>
    <w:lvl w:ilvl="8" w:tplc="9F16BED4">
      <w:numFmt w:val="bullet"/>
      <w:lvlText w:val="•"/>
      <w:lvlJc w:val="left"/>
      <w:pPr>
        <w:ind w:left="7756" w:hanging="286"/>
      </w:pPr>
      <w:rPr>
        <w:rFonts w:hint="default"/>
        <w:lang w:val="fr-FR" w:eastAsia="en-US" w:bidi="ar-SA"/>
      </w:rPr>
    </w:lvl>
  </w:abstractNum>
  <w:abstractNum w:abstractNumId="13" w15:restartNumberingAfterBreak="0">
    <w:nsid w:val="420D376F"/>
    <w:multiLevelType w:val="hybridMultilevel"/>
    <w:tmpl w:val="9FB8D3DA"/>
    <w:lvl w:ilvl="0" w:tplc="E34ED0DC">
      <w:start w:val="1"/>
      <w:numFmt w:val="bullet"/>
      <w:lvlText w:val="-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C64FB0">
      <w:start w:val="1"/>
      <w:numFmt w:val="bullet"/>
      <w:lvlText w:val="o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E02EA6">
      <w:start w:val="1"/>
      <w:numFmt w:val="bullet"/>
      <w:lvlText w:val="▪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6A03646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2AFFC8">
      <w:start w:val="1"/>
      <w:numFmt w:val="bullet"/>
      <w:lvlText w:val="o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888DD2">
      <w:start w:val="1"/>
      <w:numFmt w:val="bullet"/>
      <w:lvlText w:val="▪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A89EC4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38F7E2">
      <w:start w:val="1"/>
      <w:numFmt w:val="bullet"/>
      <w:lvlText w:val="o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82C038">
      <w:start w:val="1"/>
      <w:numFmt w:val="bullet"/>
      <w:lvlText w:val="▪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5BB684B"/>
    <w:multiLevelType w:val="hybridMultilevel"/>
    <w:tmpl w:val="7F5A3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D46468"/>
    <w:multiLevelType w:val="hybridMultilevel"/>
    <w:tmpl w:val="4B7A16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F08FB"/>
    <w:multiLevelType w:val="hybridMultilevel"/>
    <w:tmpl w:val="8506BCA6"/>
    <w:lvl w:ilvl="0" w:tplc="BFE0B0A0">
      <w:start w:val="1"/>
      <w:numFmt w:val="bullet"/>
      <w:lvlText w:val="-"/>
      <w:lvlJc w:val="left"/>
      <w:pPr>
        <w:ind w:left="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247A9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FCD7B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F3005F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FA745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BE056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2234E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F0A5F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14078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D2D0701"/>
    <w:multiLevelType w:val="hybridMultilevel"/>
    <w:tmpl w:val="D1AC64B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0882A00"/>
    <w:multiLevelType w:val="multilevel"/>
    <w:tmpl w:val="AA9C9CC6"/>
    <w:lvl w:ilvl="0">
      <w:start w:val="1"/>
      <w:numFmt w:val="decimal"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%1.%2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Restart w:val="1"/>
      <w:lvlText w:val="%1.%2.%3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9" w15:restartNumberingAfterBreak="0">
    <w:nsid w:val="54092C24"/>
    <w:multiLevelType w:val="hybridMultilevel"/>
    <w:tmpl w:val="59D6E8B4"/>
    <w:lvl w:ilvl="0" w:tplc="040C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0" w15:restartNumberingAfterBreak="0">
    <w:nsid w:val="54A639B6"/>
    <w:multiLevelType w:val="hybridMultilevel"/>
    <w:tmpl w:val="69EE4F12"/>
    <w:lvl w:ilvl="0" w:tplc="D2442D02">
      <w:start w:val="1"/>
      <w:numFmt w:val="bullet"/>
      <w:lvlText w:val="-"/>
      <w:lvlJc w:val="left"/>
      <w:pPr>
        <w:ind w:left="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9A973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18B50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94509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AAB6E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12A2C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44473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B6475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E0130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B9D4EE2"/>
    <w:multiLevelType w:val="hybridMultilevel"/>
    <w:tmpl w:val="0814412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76445CC"/>
    <w:multiLevelType w:val="hybridMultilevel"/>
    <w:tmpl w:val="B5D424E8"/>
    <w:lvl w:ilvl="0" w:tplc="4DFAFEAE">
      <w:start w:val="1"/>
      <w:numFmt w:val="bullet"/>
      <w:lvlText w:val="-"/>
      <w:lvlJc w:val="left"/>
      <w:pPr>
        <w:ind w:left="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E20A4A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D4A87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2EE80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448AE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88CAD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964E9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AE4DDF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0E100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8E5730C"/>
    <w:multiLevelType w:val="hybridMultilevel"/>
    <w:tmpl w:val="AEF2F046"/>
    <w:lvl w:ilvl="0" w:tplc="040C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4" w15:restartNumberingAfterBreak="0">
    <w:nsid w:val="71551960"/>
    <w:multiLevelType w:val="hybridMultilevel"/>
    <w:tmpl w:val="4C640A80"/>
    <w:lvl w:ilvl="0" w:tplc="94B6764C">
      <w:start w:val="1"/>
      <w:numFmt w:val="decimal"/>
      <w:pStyle w:val="Style1"/>
      <w:lvlText w:val="Alinéa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C7187"/>
    <w:multiLevelType w:val="hybridMultilevel"/>
    <w:tmpl w:val="499EA982"/>
    <w:lvl w:ilvl="0" w:tplc="4E72E236">
      <w:start w:val="1"/>
      <w:numFmt w:val="bullet"/>
      <w:lvlText w:val="-"/>
      <w:lvlJc w:val="left"/>
      <w:pPr>
        <w:ind w:left="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7929BF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AA5A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6AAB60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22F36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AC4FC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2C2C1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2C940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04C0B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2A15018"/>
    <w:multiLevelType w:val="hybridMultilevel"/>
    <w:tmpl w:val="CBDA19C4"/>
    <w:lvl w:ilvl="0" w:tplc="E5EE679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084EF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6284F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221A9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4CD67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5CBDE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B654B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C0EB1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6E08B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3B715C7"/>
    <w:multiLevelType w:val="hybridMultilevel"/>
    <w:tmpl w:val="72A22F28"/>
    <w:lvl w:ilvl="0" w:tplc="2428670A">
      <w:start w:val="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BC7E92"/>
    <w:multiLevelType w:val="hybridMultilevel"/>
    <w:tmpl w:val="B4001C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372C3D"/>
    <w:multiLevelType w:val="hybridMultilevel"/>
    <w:tmpl w:val="BA143514"/>
    <w:lvl w:ilvl="0" w:tplc="B1D85476">
      <w:start w:val="1"/>
      <w:numFmt w:val="bullet"/>
      <w:lvlText w:val="➢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1504734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2BCBCB6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622386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2C637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EE314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C24AB4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BC1F02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D64302E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83A276E"/>
    <w:multiLevelType w:val="multilevel"/>
    <w:tmpl w:val="CB1230E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2"/>
  </w:num>
  <w:num w:numId="2">
    <w:abstractNumId w:val="7"/>
  </w:num>
  <w:num w:numId="3">
    <w:abstractNumId w:val="11"/>
  </w:num>
  <w:num w:numId="4">
    <w:abstractNumId w:val="16"/>
  </w:num>
  <w:num w:numId="5">
    <w:abstractNumId w:val="10"/>
  </w:num>
  <w:num w:numId="6">
    <w:abstractNumId w:val="8"/>
  </w:num>
  <w:num w:numId="7">
    <w:abstractNumId w:val="2"/>
  </w:num>
  <w:num w:numId="8">
    <w:abstractNumId w:val="26"/>
  </w:num>
  <w:num w:numId="9">
    <w:abstractNumId w:val="4"/>
  </w:num>
  <w:num w:numId="10">
    <w:abstractNumId w:val="9"/>
  </w:num>
  <w:num w:numId="11">
    <w:abstractNumId w:val="29"/>
  </w:num>
  <w:num w:numId="12">
    <w:abstractNumId w:val="13"/>
  </w:num>
  <w:num w:numId="13">
    <w:abstractNumId w:val="25"/>
  </w:num>
  <w:num w:numId="14">
    <w:abstractNumId w:val="20"/>
  </w:num>
  <w:num w:numId="15">
    <w:abstractNumId w:val="21"/>
  </w:num>
  <w:num w:numId="16">
    <w:abstractNumId w:val="28"/>
  </w:num>
  <w:num w:numId="17">
    <w:abstractNumId w:val="15"/>
  </w:num>
  <w:num w:numId="18">
    <w:abstractNumId w:val="27"/>
  </w:num>
  <w:num w:numId="19">
    <w:abstractNumId w:val="3"/>
  </w:num>
  <w:num w:numId="20">
    <w:abstractNumId w:val="24"/>
  </w:num>
  <w:num w:numId="21">
    <w:abstractNumId w:val="30"/>
  </w:num>
  <w:num w:numId="22">
    <w:abstractNumId w:val="18"/>
  </w:num>
  <w:num w:numId="23">
    <w:abstractNumId w:val="19"/>
  </w:num>
  <w:num w:numId="24">
    <w:abstractNumId w:val="23"/>
  </w:num>
  <w:num w:numId="25">
    <w:abstractNumId w:val="6"/>
  </w:num>
  <w:num w:numId="26">
    <w:abstractNumId w:val="0"/>
  </w:num>
  <w:num w:numId="27">
    <w:abstractNumId w:val="1"/>
  </w:num>
  <w:num w:numId="28">
    <w:abstractNumId w:val="14"/>
  </w:num>
  <w:num w:numId="29">
    <w:abstractNumId w:val="17"/>
  </w:num>
  <w:num w:numId="30">
    <w:abstractNumId w:val="12"/>
  </w:num>
  <w:num w:numId="31">
    <w:abstractNumId w:val="5"/>
  </w:num>
  <w:num w:numId="32">
    <w:abstractNumId w:val="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984"/>
    <w:rsid w:val="00020A0C"/>
    <w:rsid w:val="00027140"/>
    <w:rsid w:val="00040937"/>
    <w:rsid w:val="000A58E2"/>
    <w:rsid w:val="00107375"/>
    <w:rsid w:val="00111870"/>
    <w:rsid w:val="001E24DB"/>
    <w:rsid w:val="00201AA7"/>
    <w:rsid w:val="00212C00"/>
    <w:rsid w:val="0024230F"/>
    <w:rsid w:val="00293D7C"/>
    <w:rsid w:val="002A6EC7"/>
    <w:rsid w:val="002A7AF6"/>
    <w:rsid w:val="002B13BC"/>
    <w:rsid w:val="002D0E10"/>
    <w:rsid w:val="002F3F7A"/>
    <w:rsid w:val="003016D1"/>
    <w:rsid w:val="00303CC6"/>
    <w:rsid w:val="00305354"/>
    <w:rsid w:val="003344A6"/>
    <w:rsid w:val="00335BE5"/>
    <w:rsid w:val="00354B0F"/>
    <w:rsid w:val="00365C5A"/>
    <w:rsid w:val="003C0D6F"/>
    <w:rsid w:val="003F2DA7"/>
    <w:rsid w:val="00412700"/>
    <w:rsid w:val="00430964"/>
    <w:rsid w:val="0045650F"/>
    <w:rsid w:val="00481B8D"/>
    <w:rsid w:val="00484985"/>
    <w:rsid w:val="004D785C"/>
    <w:rsid w:val="004F2B96"/>
    <w:rsid w:val="00504B7C"/>
    <w:rsid w:val="0053798E"/>
    <w:rsid w:val="00537F5A"/>
    <w:rsid w:val="00573226"/>
    <w:rsid w:val="005A787D"/>
    <w:rsid w:val="005D2F0A"/>
    <w:rsid w:val="005D4EB1"/>
    <w:rsid w:val="00622C60"/>
    <w:rsid w:val="00630457"/>
    <w:rsid w:val="00671510"/>
    <w:rsid w:val="006A3984"/>
    <w:rsid w:val="006B264C"/>
    <w:rsid w:val="006C1B61"/>
    <w:rsid w:val="006D1701"/>
    <w:rsid w:val="006E6F33"/>
    <w:rsid w:val="0072677C"/>
    <w:rsid w:val="00743EE7"/>
    <w:rsid w:val="007865D4"/>
    <w:rsid w:val="007B7305"/>
    <w:rsid w:val="007C119F"/>
    <w:rsid w:val="008964FF"/>
    <w:rsid w:val="008C7EB6"/>
    <w:rsid w:val="008D0E16"/>
    <w:rsid w:val="008E430C"/>
    <w:rsid w:val="009071B9"/>
    <w:rsid w:val="0091507B"/>
    <w:rsid w:val="009179DC"/>
    <w:rsid w:val="00922159"/>
    <w:rsid w:val="009620E5"/>
    <w:rsid w:val="009D7DE4"/>
    <w:rsid w:val="00A15643"/>
    <w:rsid w:val="00A210A2"/>
    <w:rsid w:val="00AA450F"/>
    <w:rsid w:val="00AB630D"/>
    <w:rsid w:val="00AF3C99"/>
    <w:rsid w:val="00B04B16"/>
    <w:rsid w:val="00B70723"/>
    <w:rsid w:val="00BF4A5C"/>
    <w:rsid w:val="00C01358"/>
    <w:rsid w:val="00C60AA6"/>
    <w:rsid w:val="00C8255D"/>
    <w:rsid w:val="00CD1F1F"/>
    <w:rsid w:val="00D55B40"/>
    <w:rsid w:val="00DB6FD6"/>
    <w:rsid w:val="00DE4DB0"/>
    <w:rsid w:val="00E06F5B"/>
    <w:rsid w:val="00E53639"/>
    <w:rsid w:val="00E5413C"/>
    <w:rsid w:val="00E56EB5"/>
    <w:rsid w:val="00E97BDF"/>
    <w:rsid w:val="00EA39C6"/>
    <w:rsid w:val="00F00A8F"/>
    <w:rsid w:val="00F37A0D"/>
    <w:rsid w:val="00F7414C"/>
    <w:rsid w:val="00FC03D2"/>
    <w:rsid w:val="00FE6397"/>
    <w:rsid w:val="00FE727D"/>
    <w:rsid w:val="00FF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C35AF"/>
  <w15:docId w15:val="{7E9E1B4F-2791-444C-B0C4-99926C078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qFormat/>
    <w:rsid w:val="00E06F5B"/>
    <w:pPr>
      <w:keepNext/>
      <w:keepLines/>
      <w:numPr>
        <w:numId w:val="19"/>
      </w:numPr>
      <w:spacing w:after="110" w:line="249" w:lineRule="auto"/>
      <w:jc w:val="both"/>
      <w:outlineLvl w:val="0"/>
    </w:pPr>
    <w:rPr>
      <w:rFonts w:ascii="Arial" w:eastAsia="Arial" w:hAnsi="Arial" w:cs="Arial"/>
      <w:b/>
      <w:color w:val="000000"/>
    </w:rPr>
  </w:style>
  <w:style w:type="paragraph" w:styleId="Titre2">
    <w:name w:val="heading 2"/>
    <w:next w:val="Normal"/>
    <w:link w:val="Titre2Car"/>
    <w:uiPriority w:val="9"/>
    <w:unhideWhenUsed/>
    <w:qFormat/>
    <w:rsid w:val="00743EE7"/>
    <w:pPr>
      <w:keepNext/>
      <w:keepLines/>
      <w:numPr>
        <w:ilvl w:val="1"/>
        <w:numId w:val="19"/>
      </w:numPr>
      <w:spacing w:after="120" w:line="250" w:lineRule="auto"/>
      <w:jc w:val="both"/>
      <w:outlineLvl w:val="1"/>
    </w:pPr>
    <w:rPr>
      <w:rFonts w:ascii="Arial" w:eastAsia="Arial" w:hAnsi="Arial" w:cs="Arial"/>
      <w:b/>
      <w:color w:val="000000"/>
    </w:rPr>
  </w:style>
  <w:style w:type="paragraph" w:styleId="Titre3">
    <w:name w:val="heading 3"/>
    <w:next w:val="Normal"/>
    <w:link w:val="Titre3Car"/>
    <w:uiPriority w:val="9"/>
    <w:unhideWhenUsed/>
    <w:qFormat/>
    <w:pPr>
      <w:keepNext/>
      <w:keepLines/>
      <w:numPr>
        <w:ilvl w:val="2"/>
        <w:numId w:val="19"/>
      </w:numPr>
      <w:spacing w:after="52" w:line="249" w:lineRule="auto"/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itre4">
    <w:name w:val="heading 4"/>
    <w:next w:val="Normal"/>
    <w:link w:val="Titre4Car"/>
    <w:uiPriority w:val="9"/>
    <w:semiHidden/>
    <w:unhideWhenUsed/>
    <w:qFormat/>
    <w:pPr>
      <w:keepNext/>
      <w:keepLines/>
      <w:numPr>
        <w:ilvl w:val="3"/>
        <w:numId w:val="19"/>
      </w:numPr>
      <w:spacing w:after="0"/>
      <w:jc w:val="center"/>
      <w:outlineLvl w:val="3"/>
    </w:pPr>
    <w:rPr>
      <w:rFonts w:ascii="Arial" w:eastAsia="Arial" w:hAnsi="Arial" w:cs="Arial"/>
      <w:b/>
      <w:color w:val="000000"/>
      <w:sz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06F5B"/>
    <w:pPr>
      <w:keepNext/>
      <w:keepLines/>
      <w:numPr>
        <w:ilvl w:val="4"/>
        <w:numId w:val="1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06F5B"/>
    <w:pPr>
      <w:keepNext/>
      <w:keepLines/>
      <w:numPr>
        <w:ilvl w:val="5"/>
        <w:numId w:val="19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06F5B"/>
    <w:pPr>
      <w:keepNext/>
      <w:keepLines/>
      <w:numPr>
        <w:ilvl w:val="6"/>
        <w:numId w:val="1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06F5B"/>
    <w:pPr>
      <w:keepNext/>
      <w:keepLines/>
      <w:numPr>
        <w:ilvl w:val="7"/>
        <w:numId w:val="1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06F5B"/>
    <w:pPr>
      <w:keepNext/>
      <w:keepLines/>
      <w:numPr>
        <w:ilvl w:val="8"/>
        <w:numId w:val="1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link w:val="Titre4"/>
    <w:rPr>
      <w:rFonts w:ascii="Arial" w:eastAsia="Arial" w:hAnsi="Arial" w:cs="Arial"/>
      <w:b/>
      <w:color w:val="000000"/>
      <w:sz w:val="24"/>
    </w:rPr>
  </w:style>
  <w:style w:type="character" w:customStyle="1" w:styleId="Titre1Car">
    <w:name w:val="Titre 1 Car"/>
    <w:link w:val="Titre1"/>
    <w:uiPriority w:val="9"/>
    <w:rsid w:val="00E06F5B"/>
    <w:rPr>
      <w:rFonts w:ascii="Arial" w:eastAsia="Arial" w:hAnsi="Arial" w:cs="Arial"/>
      <w:b/>
      <w:color w:val="000000"/>
    </w:rPr>
  </w:style>
  <w:style w:type="character" w:customStyle="1" w:styleId="Titre2Car">
    <w:name w:val="Titre 2 Car"/>
    <w:link w:val="Titre2"/>
    <w:uiPriority w:val="9"/>
    <w:rsid w:val="00743EE7"/>
    <w:rPr>
      <w:rFonts w:ascii="Arial" w:eastAsia="Arial" w:hAnsi="Arial" w:cs="Arial"/>
      <w:b/>
      <w:color w:val="000000"/>
    </w:rPr>
  </w:style>
  <w:style w:type="character" w:customStyle="1" w:styleId="Titre3Car">
    <w:name w:val="Titre 3 Car"/>
    <w:link w:val="Titre3"/>
    <w:rPr>
      <w:rFonts w:ascii="Arial" w:eastAsia="Arial" w:hAnsi="Arial" w:cs="Arial"/>
      <w:b/>
      <w:color w:val="000000"/>
      <w:sz w:val="22"/>
    </w:rPr>
  </w:style>
  <w:style w:type="paragraph" w:styleId="TM1">
    <w:name w:val="toc 1"/>
    <w:hidden/>
    <w:uiPriority w:val="39"/>
    <w:pPr>
      <w:spacing w:after="8" w:line="253" w:lineRule="auto"/>
      <w:ind w:left="67" w:right="16" w:firstLine="120"/>
      <w:jc w:val="both"/>
    </w:pPr>
    <w:rPr>
      <w:rFonts w:ascii="Arial" w:eastAsia="Arial" w:hAnsi="Arial" w:cs="Arial"/>
      <w:color w:val="000000"/>
      <w:sz w:val="24"/>
    </w:rPr>
  </w:style>
  <w:style w:type="paragraph" w:styleId="TM2">
    <w:name w:val="toc 2"/>
    <w:hidden/>
    <w:uiPriority w:val="39"/>
    <w:pPr>
      <w:spacing w:after="5"/>
      <w:ind w:left="333" w:right="16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TM3">
    <w:name w:val="toc 3"/>
    <w:hidden/>
    <w:uiPriority w:val="39"/>
    <w:pPr>
      <w:spacing w:after="82"/>
      <w:ind w:left="558" w:right="16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TM4">
    <w:name w:val="toc 4"/>
    <w:hidden/>
    <w:uiPriority w:val="39"/>
    <w:pPr>
      <w:spacing w:after="4" w:line="256" w:lineRule="auto"/>
      <w:ind w:left="87" w:right="16" w:hanging="5"/>
      <w:jc w:val="both"/>
    </w:pPr>
    <w:rPr>
      <w:rFonts w:ascii="Arial" w:eastAsia="Arial" w:hAnsi="Arial" w:cs="Arial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phedeliste">
    <w:name w:val="List Paragraph"/>
    <w:basedOn w:val="Normal"/>
    <w:uiPriority w:val="1"/>
    <w:qFormat/>
    <w:rsid w:val="000A58E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8D0E16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FF73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F735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F735D"/>
    <w:rPr>
      <w:rFonts w:ascii="Calibri" w:eastAsia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F735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F735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F7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735D"/>
    <w:rPr>
      <w:rFonts w:ascii="Segoe UI" w:eastAsia="Calibri" w:hAnsi="Segoe UI" w:cs="Segoe UI"/>
      <w:color w:val="000000"/>
      <w:sz w:val="18"/>
      <w:szCs w:val="18"/>
    </w:rPr>
  </w:style>
  <w:style w:type="character" w:customStyle="1" w:styleId="Titre5Car">
    <w:name w:val="Titre 5 Car"/>
    <w:basedOn w:val="Policepardfaut"/>
    <w:link w:val="Titre5"/>
    <w:uiPriority w:val="9"/>
    <w:semiHidden/>
    <w:rsid w:val="00E06F5B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06F5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E06F5B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06F5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E06F5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yle1">
    <w:name w:val="Style1"/>
    <w:basedOn w:val="Titre2"/>
    <w:rsid w:val="00E06F5B"/>
    <w:pPr>
      <w:numPr>
        <w:ilvl w:val="0"/>
        <w:numId w:val="20"/>
      </w:numPr>
    </w:pPr>
  </w:style>
  <w:style w:type="table" w:styleId="Grilledutableau">
    <w:name w:val="Table Grid"/>
    <w:basedOn w:val="TableauNormal"/>
    <w:rsid w:val="000271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">
    <w:name w:val="Grid Table 1 Light"/>
    <w:basedOn w:val="TableauNormal"/>
    <w:uiPriority w:val="46"/>
    <w:rsid w:val="00743EE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Policepardfaut"/>
    <w:rsid w:val="008C7EB6"/>
    <w:rPr>
      <w:rFonts w:ascii="CIDFont+F3" w:hAnsi="CIDFont+F3" w:hint="default"/>
      <w:b w:val="0"/>
      <w:bCs w:val="0"/>
      <w:i w:val="0"/>
      <w:iCs w:val="0"/>
      <w:color w:val="000000"/>
      <w:sz w:val="22"/>
      <w:szCs w:val="22"/>
    </w:rPr>
  </w:style>
  <w:style w:type="table" w:styleId="Tableausimple3">
    <w:name w:val="Plain Table 3"/>
    <w:basedOn w:val="TableauNormal"/>
    <w:uiPriority w:val="43"/>
    <w:rsid w:val="00FC03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Grille7Couleur">
    <w:name w:val="Grid Table 7 Colorful"/>
    <w:basedOn w:val="TableauNormal"/>
    <w:uiPriority w:val="52"/>
    <w:rsid w:val="00FC03D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5Fonc-Accentuation2">
    <w:name w:val="Grid Table 5 Dark Accent 2"/>
    <w:basedOn w:val="TableauNormal"/>
    <w:uiPriority w:val="50"/>
    <w:rsid w:val="00FC03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FC03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En-ttedetabledesmatires">
    <w:name w:val="TOC Heading"/>
    <w:basedOn w:val="Titre1"/>
    <w:next w:val="Normal"/>
    <w:uiPriority w:val="39"/>
    <w:unhideWhenUsed/>
    <w:qFormat/>
    <w:rsid w:val="00F7414C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Corpsdetexte">
    <w:name w:val="Body Text"/>
    <w:basedOn w:val="Normal"/>
    <w:link w:val="CorpsdetexteCar"/>
    <w:uiPriority w:val="1"/>
    <w:qFormat/>
    <w:rsid w:val="00C60AA6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auto"/>
      <w:sz w:val="24"/>
      <w:szCs w:val="20"/>
      <w:lang w:eastAsia="ar-SA"/>
    </w:rPr>
  </w:style>
  <w:style w:type="character" w:customStyle="1" w:styleId="CorpsdetexteCar">
    <w:name w:val="Corps de texte Car"/>
    <w:basedOn w:val="Policepardfaut"/>
    <w:link w:val="Corpsdetexte"/>
    <w:uiPriority w:val="1"/>
    <w:rsid w:val="00C60AA6"/>
    <w:rPr>
      <w:rFonts w:ascii="Arial" w:eastAsia="Times New Roman" w:hAnsi="Arial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86106-7E5C-427B-8E52-6F3822DE8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367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TURPCU Fatma</dc:creator>
  <cp:keywords/>
  <cp:lastModifiedBy>MESSANT Alexandra</cp:lastModifiedBy>
  <cp:revision>10</cp:revision>
  <cp:lastPrinted>2025-04-07T12:08:00Z</cp:lastPrinted>
  <dcterms:created xsi:type="dcterms:W3CDTF">2026-02-12T08:49:00Z</dcterms:created>
  <dcterms:modified xsi:type="dcterms:W3CDTF">2026-02-23T13:28:00Z</dcterms:modified>
</cp:coreProperties>
</file>